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A2B146" w14:textId="77777777" w:rsidR="00CD4279" w:rsidRDefault="00CD4279" w:rsidP="00CD4279">
      <w:pPr>
        <w:spacing w:after="0"/>
        <w:jc w:val="right"/>
      </w:pPr>
      <w:r>
        <w:rPr>
          <w:b/>
          <w:sz w:val="20"/>
        </w:rPr>
        <w:t>Проект!</w:t>
      </w:r>
    </w:p>
    <w:p w14:paraId="7577BC05" w14:textId="77777777" w:rsidR="00CD4279" w:rsidRDefault="00CD4279" w:rsidP="00CD4279">
      <w:pPr>
        <w:spacing w:after="0"/>
        <w:jc w:val="center"/>
        <w:rPr>
          <w:b/>
          <w:sz w:val="24"/>
        </w:rPr>
      </w:pPr>
      <w:r>
        <w:rPr>
          <w:b/>
          <w:sz w:val="24"/>
        </w:rPr>
        <w:t>ДОГОВОР</w:t>
      </w:r>
    </w:p>
    <w:p w14:paraId="0D74F3BF" w14:textId="77777777" w:rsidR="00CD4279" w:rsidRDefault="00CD4279" w:rsidP="00CD4279">
      <w:pPr>
        <w:spacing w:after="0"/>
        <w:jc w:val="center"/>
      </w:pPr>
      <w:r>
        <w:rPr>
          <w:b/>
          <w:sz w:val="24"/>
        </w:rPr>
        <w:t xml:space="preserve"> </w:t>
      </w:r>
    </w:p>
    <w:p w14:paraId="5AB79777" w14:textId="77777777" w:rsidR="00CD4279" w:rsidRPr="00EF703B" w:rsidRDefault="00CD4279" w:rsidP="00CD4279">
      <w:pPr>
        <w:spacing w:after="0"/>
        <w:jc w:val="center"/>
        <w:rPr>
          <w:b/>
          <w:bCs/>
        </w:rPr>
      </w:pPr>
      <w:r w:rsidRPr="00EF703B">
        <w:rPr>
          <w:b/>
          <w:bCs/>
        </w:rPr>
        <w:t>За строителство</w:t>
      </w:r>
    </w:p>
    <w:p w14:paraId="503A8918" w14:textId="77777777" w:rsidR="00CD4279" w:rsidRPr="008A473C" w:rsidRDefault="00CD4279" w:rsidP="00CD4279">
      <w:pPr>
        <w:spacing w:after="0"/>
        <w:jc w:val="center"/>
        <w:rPr>
          <w:b/>
          <w:bCs/>
        </w:rPr>
      </w:pPr>
      <w:r w:rsidRPr="00EF703B">
        <w:rPr>
          <w:b/>
          <w:bCs/>
        </w:rPr>
        <w:t>№ BG16RFPR001-2.004-0044-C01-</w:t>
      </w:r>
      <w:r w:rsidRPr="00EF703B">
        <w:rPr>
          <w:b/>
          <w:bCs/>
          <w:lang w:val="en-US"/>
        </w:rPr>
        <w:t>Su-……</w:t>
      </w:r>
    </w:p>
    <w:p w14:paraId="70AA47E4" w14:textId="77777777" w:rsidR="00CD4279" w:rsidRDefault="00CD4279" w:rsidP="00CD4279">
      <w:pPr>
        <w:spacing w:after="0"/>
      </w:pPr>
    </w:p>
    <w:p w14:paraId="4F94DE6D" w14:textId="77777777" w:rsidR="00CD4279" w:rsidRDefault="00CD4279" w:rsidP="00CD4279">
      <w:pPr>
        <w:spacing w:after="0"/>
      </w:pPr>
    </w:p>
    <w:p w14:paraId="1D25EB51" w14:textId="77777777" w:rsidR="00CD4279" w:rsidRDefault="00CD4279" w:rsidP="00CD4279">
      <w:pPr>
        <w:spacing w:after="0"/>
      </w:pPr>
      <w:r>
        <w:t>Днес, .................. 2026 г., в гр. Габрово, се сключи настоящият договор между:</w:t>
      </w:r>
    </w:p>
    <w:p w14:paraId="52C15598" w14:textId="77777777" w:rsidR="00CD4279" w:rsidRDefault="00CD4279" w:rsidP="00CD4279">
      <w:pPr>
        <w:spacing w:after="0" w:line="240" w:lineRule="auto"/>
        <w:jc w:val="both"/>
      </w:pPr>
      <w:r>
        <w:t xml:space="preserve">„ПАСТИЛИ“ ООД, ЕИК 203827288, със седалище и адрес на управление: гр. Габрово, ул. „Д-р Заменхоф“ № 7, представлявано от ............................................................, в качеството му/й на Управител, наричано по-долу за краткост </w:t>
      </w:r>
      <w:r w:rsidRPr="009D5888">
        <w:rPr>
          <w:b/>
          <w:bCs/>
        </w:rPr>
        <w:t>ВЪЗЛОЖИТЕЛ</w:t>
      </w:r>
      <w:r>
        <w:t>, от една страна</w:t>
      </w:r>
    </w:p>
    <w:p w14:paraId="5DFD99E2" w14:textId="77777777" w:rsidR="00CD4279" w:rsidRPr="00F53CFF" w:rsidRDefault="00CD4279" w:rsidP="00CD4279">
      <w:pPr>
        <w:spacing w:after="0" w:line="240" w:lineRule="auto"/>
        <w:jc w:val="both"/>
        <w:rPr>
          <w:b/>
          <w:bCs/>
          <w:color w:val="000000"/>
          <w:sz w:val="24"/>
          <w:szCs w:val="24"/>
        </w:rPr>
      </w:pPr>
      <w:r w:rsidRPr="00F53CFF">
        <w:rPr>
          <w:b/>
          <w:bCs/>
          <w:color w:val="000000"/>
          <w:sz w:val="24"/>
          <w:szCs w:val="24"/>
        </w:rPr>
        <w:t>и</w:t>
      </w:r>
    </w:p>
    <w:p w14:paraId="650561FE" w14:textId="77777777" w:rsidR="00CD4279" w:rsidRPr="00F53CFF" w:rsidRDefault="00CD4279" w:rsidP="00CD4279">
      <w:pPr>
        <w:spacing w:after="0" w:line="240" w:lineRule="auto"/>
        <w:jc w:val="both"/>
        <w:rPr>
          <w:color w:val="000000"/>
          <w:sz w:val="24"/>
          <w:szCs w:val="24"/>
        </w:rPr>
      </w:pPr>
      <w:r w:rsidRPr="00F53CFF">
        <w:rPr>
          <w:color w:val="000000"/>
          <w:sz w:val="24"/>
          <w:szCs w:val="24"/>
        </w:rPr>
        <w:t>…………………………………, със седалище ………………………………, регистрирано</w:t>
      </w:r>
    </w:p>
    <w:p w14:paraId="1A8D46E2" w14:textId="77777777" w:rsidR="00CD4279" w:rsidRPr="00F53CFF" w:rsidRDefault="00CD4279" w:rsidP="00CD4279">
      <w:pPr>
        <w:spacing w:after="0" w:line="240" w:lineRule="auto"/>
        <w:jc w:val="both"/>
        <w:rPr>
          <w:color w:val="000000"/>
          <w:sz w:val="24"/>
          <w:szCs w:val="24"/>
        </w:rPr>
      </w:pPr>
      <w:r w:rsidRPr="00F53CFF">
        <w:rPr>
          <w:color w:val="000000"/>
          <w:sz w:val="24"/>
          <w:szCs w:val="24"/>
        </w:rPr>
        <w:t xml:space="preserve">…………………………………………, </w:t>
      </w:r>
      <w:r>
        <w:rPr>
          <w:color w:val="000000"/>
          <w:sz w:val="24"/>
          <w:szCs w:val="24"/>
        </w:rPr>
        <w:t>с ЕИК:……………..</w:t>
      </w:r>
      <w:r w:rsidRPr="00F53CFF">
        <w:rPr>
          <w:color w:val="000000"/>
          <w:sz w:val="24"/>
          <w:szCs w:val="24"/>
        </w:rPr>
        <w:t>, представлявано от ……………………………………………..,</w:t>
      </w:r>
    </w:p>
    <w:p w14:paraId="38E51E60" w14:textId="77777777" w:rsidR="00CD4279" w:rsidRDefault="00CD4279" w:rsidP="00CD4279">
      <w:pPr>
        <w:spacing w:after="0" w:line="240" w:lineRule="auto"/>
        <w:jc w:val="both"/>
        <w:rPr>
          <w:color w:val="000000"/>
          <w:sz w:val="24"/>
          <w:szCs w:val="24"/>
        </w:rPr>
      </w:pPr>
      <w:r w:rsidRPr="00F53CFF">
        <w:rPr>
          <w:color w:val="000000"/>
          <w:sz w:val="24"/>
          <w:szCs w:val="24"/>
        </w:rPr>
        <w:t xml:space="preserve">наричано по-долу за краткост </w:t>
      </w:r>
      <w:r w:rsidRPr="00F53CFF">
        <w:rPr>
          <w:b/>
          <w:bCs/>
          <w:color w:val="000000"/>
          <w:sz w:val="24"/>
          <w:szCs w:val="24"/>
        </w:rPr>
        <w:t xml:space="preserve">ИЗПЪЛНИТЕЛ, </w:t>
      </w:r>
      <w:r w:rsidRPr="00F53CFF">
        <w:rPr>
          <w:color w:val="000000"/>
          <w:sz w:val="24"/>
          <w:szCs w:val="24"/>
        </w:rPr>
        <w:t>от друга страна,</w:t>
      </w:r>
    </w:p>
    <w:p w14:paraId="48CB0D49" w14:textId="77777777" w:rsidR="00CD4279" w:rsidRPr="00F53CFF" w:rsidRDefault="00CD4279" w:rsidP="00CD4279">
      <w:pPr>
        <w:spacing w:after="0" w:line="240" w:lineRule="auto"/>
        <w:jc w:val="both"/>
        <w:rPr>
          <w:color w:val="000000"/>
          <w:sz w:val="24"/>
          <w:szCs w:val="24"/>
        </w:rPr>
      </w:pPr>
    </w:p>
    <w:p w14:paraId="30C97D24" w14:textId="3FEF8581" w:rsidR="00CD4279" w:rsidRDefault="00CD4279" w:rsidP="00CD4279">
      <w:pPr>
        <w:spacing w:after="0" w:line="240" w:lineRule="auto"/>
        <w:jc w:val="both"/>
        <w:rPr>
          <w:color w:val="000000"/>
          <w:sz w:val="24"/>
          <w:szCs w:val="24"/>
        </w:rPr>
      </w:pPr>
      <w:r w:rsidRPr="00F53CFF">
        <w:rPr>
          <w:color w:val="000000"/>
          <w:sz w:val="24"/>
          <w:szCs w:val="24"/>
        </w:rPr>
        <w:t xml:space="preserve">се подписа настоящият договор за </w:t>
      </w:r>
      <w:r w:rsidR="001E7D48">
        <w:rPr>
          <w:color w:val="000000"/>
          <w:sz w:val="24"/>
          <w:szCs w:val="24"/>
        </w:rPr>
        <w:t>строителство</w:t>
      </w:r>
      <w:r w:rsidRPr="00F53CFF">
        <w:rPr>
          <w:color w:val="000000"/>
          <w:sz w:val="24"/>
          <w:szCs w:val="24"/>
        </w:rPr>
        <w:t>, в който страните се споразумяха за следното</w:t>
      </w:r>
    </w:p>
    <w:p w14:paraId="3CD29CD4" w14:textId="77777777" w:rsidR="00CD4279" w:rsidRPr="00F53CFF" w:rsidRDefault="00CD4279" w:rsidP="00CD4279">
      <w:pPr>
        <w:spacing w:after="0" w:line="240" w:lineRule="auto"/>
        <w:jc w:val="both"/>
        <w:rPr>
          <w:color w:val="000000"/>
          <w:sz w:val="24"/>
          <w:szCs w:val="24"/>
        </w:rPr>
      </w:pPr>
    </w:p>
    <w:p w14:paraId="76D7472E" w14:textId="77777777" w:rsidR="00CD4279" w:rsidRPr="00F53CFF" w:rsidRDefault="00CD4279" w:rsidP="00CD4279">
      <w:pPr>
        <w:pStyle w:val="ListParagraph"/>
        <w:numPr>
          <w:ilvl w:val="0"/>
          <w:numId w:val="21"/>
        </w:numPr>
        <w:spacing w:after="0" w:line="240" w:lineRule="auto"/>
        <w:jc w:val="center"/>
        <w:rPr>
          <w:b/>
          <w:bCs/>
          <w:color w:val="000000"/>
          <w:sz w:val="24"/>
          <w:szCs w:val="24"/>
        </w:rPr>
      </w:pPr>
      <w:r w:rsidRPr="00F53CFF">
        <w:rPr>
          <w:b/>
          <w:bCs/>
          <w:color w:val="000000"/>
          <w:sz w:val="24"/>
          <w:szCs w:val="24"/>
        </w:rPr>
        <w:t>ПРЕДМЕТ НА ДОГОВОРА</w:t>
      </w:r>
    </w:p>
    <w:p w14:paraId="3BD2AB91" w14:textId="77777777" w:rsidR="00CD4279" w:rsidRPr="00F53CFF" w:rsidRDefault="00CD4279" w:rsidP="00CD4279">
      <w:pPr>
        <w:pStyle w:val="ListParagraph"/>
        <w:spacing w:after="0" w:line="240" w:lineRule="auto"/>
        <w:ind w:left="1080"/>
        <w:rPr>
          <w:b/>
          <w:bCs/>
          <w:color w:val="000000"/>
          <w:sz w:val="24"/>
          <w:szCs w:val="24"/>
        </w:rPr>
      </w:pPr>
    </w:p>
    <w:p w14:paraId="1C0CBD42" w14:textId="77777777" w:rsidR="00CD4279" w:rsidRPr="00B86290" w:rsidRDefault="00CD4279" w:rsidP="00CD4279">
      <w:pPr>
        <w:spacing w:after="0" w:line="240" w:lineRule="auto"/>
        <w:ind w:firstLine="567"/>
        <w:jc w:val="both"/>
        <w:rPr>
          <w:b/>
          <w:bCs/>
          <w:color w:val="000000"/>
          <w:sz w:val="24"/>
          <w:szCs w:val="24"/>
          <w:highlight w:val="yellow"/>
        </w:rPr>
      </w:pPr>
      <w:r w:rsidRPr="00F53CFF">
        <w:rPr>
          <w:b/>
          <w:bCs/>
          <w:color w:val="000000"/>
          <w:sz w:val="24"/>
          <w:szCs w:val="24"/>
        </w:rPr>
        <w:t xml:space="preserve">Чл. 1. </w:t>
      </w:r>
      <w:r w:rsidRPr="00F53CFF">
        <w:rPr>
          <w:color w:val="000000"/>
          <w:sz w:val="24"/>
          <w:szCs w:val="24"/>
        </w:rPr>
        <w:t xml:space="preserve">(1) Настоящият договор се изпълнява в рамките на договор за безвъзмездна помощ </w:t>
      </w:r>
      <w:r w:rsidRPr="00F53CFF">
        <w:rPr>
          <w:b/>
          <w:bCs/>
          <w:color w:val="000000"/>
          <w:sz w:val="24"/>
          <w:szCs w:val="24"/>
        </w:rPr>
        <w:t xml:space="preserve">№ </w:t>
      </w:r>
      <w:r w:rsidRPr="00C63A04">
        <w:rPr>
          <w:b/>
          <w:bCs/>
          <w:color w:val="000000"/>
          <w:sz w:val="24"/>
          <w:szCs w:val="24"/>
        </w:rPr>
        <w:t>BG16RFPR00</w:t>
      </w:r>
      <w:r>
        <w:rPr>
          <w:b/>
          <w:bCs/>
          <w:color w:val="000000"/>
          <w:sz w:val="24"/>
          <w:szCs w:val="24"/>
        </w:rPr>
        <w:t>1</w:t>
      </w:r>
      <w:r w:rsidRPr="00C63A04">
        <w:rPr>
          <w:b/>
          <w:bCs/>
          <w:color w:val="000000"/>
          <w:sz w:val="24"/>
          <w:szCs w:val="24"/>
        </w:rPr>
        <w:t>-</w:t>
      </w:r>
      <w:r>
        <w:rPr>
          <w:b/>
          <w:bCs/>
          <w:color w:val="000000"/>
          <w:sz w:val="24"/>
          <w:szCs w:val="24"/>
        </w:rPr>
        <w:t>2</w:t>
      </w:r>
      <w:r w:rsidRPr="00C63A04">
        <w:rPr>
          <w:b/>
          <w:bCs/>
          <w:color w:val="000000"/>
          <w:sz w:val="24"/>
          <w:szCs w:val="24"/>
        </w:rPr>
        <w:t>.00</w:t>
      </w:r>
      <w:r>
        <w:rPr>
          <w:b/>
          <w:bCs/>
          <w:color w:val="000000"/>
          <w:sz w:val="24"/>
          <w:szCs w:val="24"/>
        </w:rPr>
        <w:t>4</w:t>
      </w:r>
      <w:r w:rsidRPr="00C63A04">
        <w:rPr>
          <w:b/>
          <w:bCs/>
          <w:color w:val="000000"/>
          <w:sz w:val="24"/>
          <w:szCs w:val="24"/>
        </w:rPr>
        <w:t>-00</w:t>
      </w:r>
      <w:r>
        <w:rPr>
          <w:b/>
          <w:bCs/>
          <w:color w:val="000000"/>
          <w:sz w:val="24"/>
          <w:szCs w:val="24"/>
        </w:rPr>
        <w:t>44-С01</w:t>
      </w:r>
      <w:r w:rsidRPr="00F53CFF">
        <w:rPr>
          <w:color w:val="000000"/>
          <w:sz w:val="24"/>
          <w:szCs w:val="24"/>
        </w:rPr>
        <w:t xml:space="preserve"> (наричан по-нататък „договорът за безвъзмездна помощ”) съгласно описанието на проект </w:t>
      </w:r>
      <w:r w:rsidRPr="00B86290">
        <w:rPr>
          <w:b/>
          <w:bCs/>
          <w:color w:val="000000"/>
          <w:sz w:val="24"/>
          <w:szCs w:val="24"/>
        </w:rPr>
        <w:t>„</w:t>
      </w:r>
      <w:r w:rsidRPr="00EF703B">
        <w:rPr>
          <w:b/>
          <w:bCs/>
          <w:color w:val="000000"/>
          <w:sz w:val="24"/>
          <w:szCs w:val="24"/>
        </w:rPr>
        <w:t>Подобряване на енергийната ефективност и използване на енергия от възобновяеми енергийни източници в Пастили ООД</w:t>
      </w:r>
      <w:r w:rsidRPr="00B86290">
        <w:rPr>
          <w:b/>
          <w:bCs/>
          <w:color w:val="000000"/>
          <w:sz w:val="24"/>
          <w:szCs w:val="24"/>
        </w:rPr>
        <w:t xml:space="preserve">", </w:t>
      </w:r>
      <w:r w:rsidRPr="008E76CF">
        <w:rPr>
          <w:color w:val="000000"/>
          <w:sz w:val="24"/>
          <w:szCs w:val="24"/>
        </w:rPr>
        <w:t xml:space="preserve">процедура </w:t>
      </w:r>
      <w:r w:rsidRPr="00C63A04">
        <w:rPr>
          <w:b/>
          <w:bCs/>
          <w:color w:val="000000"/>
          <w:sz w:val="24"/>
          <w:szCs w:val="24"/>
        </w:rPr>
        <w:t>BG16RFPR00</w:t>
      </w:r>
      <w:r>
        <w:rPr>
          <w:b/>
          <w:bCs/>
          <w:color w:val="000000"/>
          <w:sz w:val="24"/>
          <w:szCs w:val="24"/>
        </w:rPr>
        <w:t>1</w:t>
      </w:r>
      <w:r w:rsidRPr="00C63A04">
        <w:rPr>
          <w:b/>
          <w:bCs/>
          <w:color w:val="000000"/>
          <w:sz w:val="24"/>
          <w:szCs w:val="24"/>
        </w:rPr>
        <w:t>-</w:t>
      </w:r>
      <w:r>
        <w:rPr>
          <w:b/>
          <w:bCs/>
          <w:color w:val="000000"/>
          <w:sz w:val="24"/>
          <w:szCs w:val="24"/>
        </w:rPr>
        <w:t>2</w:t>
      </w:r>
      <w:r w:rsidRPr="00C63A04">
        <w:rPr>
          <w:b/>
          <w:bCs/>
          <w:color w:val="000000"/>
          <w:sz w:val="24"/>
          <w:szCs w:val="24"/>
        </w:rPr>
        <w:t>.00</w:t>
      </w:r>
      <w:r>
        <w:rPr>
          <w:b/>
          <w:bCs/>
          <w:color w:val="000000"/>
          <w:sz w:val="24"/>
          <w:szCs w:val="24"/>
        </w:rPr>
        <w:t xml:space="preserve">4 </w:t>
      </w:r>
      <w:r>
        <w:rPr>
          <w:color w:val="000000"/>
          <w:sz w:val="24"/>
          <w:szCs w:val="24"/>
        </w:rPr>
        <w:t>–</w:t>
      </w:r>
      <w:r w:rsidRPr="00B86290">
        <w:rPr>
          <w:color w:val="000000"/>
          <w:sz w:val="24"/>
          <w:szCs w:val="24"/>
        </w:rPr>
        <w:t xml:space="preserve"> </w:t>
      </w:r>
      <w:r>
        <w:rPr>
          <w:color w:val="000000"/>
          <w:sz w:val="24"/>
          <w:szCs w:val="24"/>
        </w:rPr>
        <w:t>„</w:t>
      </w:r>
      <w:r w:rsidRPr="00EF703B">
        <w:rPr>
          <w:b/>
          <w:bCs/>
          <w:color w:val="000000"/>
          <w:sz w:val="24"/>
          <w:szCs w:val="24"/>
        </w:rPr>
        <w:t>Енергийна ефективност и използване на енергия от възобновяеми източници в предприятията“</w:t>
      </w:r>
      <w:r w:rsidRPr="00EF703B">
        <w:rPr>
          <w:b/>
          <w:bCs/>
          <w:color w:val="000000"/>
          <w:sz w:val="24"/>
          <w:szCs w:val="24"/>
          <w:lang w:val="ru-RU"/>
        </w:rPr>
        <w:t>.</w:t>
      </w:r>
    </w:p>
    <w:p w14:paraId="2FC54FD0" w14:textId="77777777" w:rsidR="00CD4279" w:rsidRPr="00C63A04" w:rsidRDefault="00CD4279" w:rsidP="00CD4279">
      <w:pPr>
        <w:spacing w:after="0" w:line="240" w:lineRule="auto"/>
        <w:ind w:firstLine="567"/>
        <w:jc w:val="both"/>
        <w:rPr>
          <w:color w:val="000000"/>
          <w:sz w:val="24"/>
          <w:szCs w:val="24"/>
        </w:rPr>
      </w:pPr>
    </w:p>
    <w:p w14:paraId="3F93B94D" w14:textId="7AD28995" w:rsidR="00CD4279" w:rsidRPr="009C001E" w:rsidRDefault="00CD4279" w:rsidP="00CD4279">
      <w:pPr>
        <w:autoSpaceDE w:val="0"/>
        <w:snapToGrid w:val="0"/>
        <w:jc w:val="both"/>
        <w:rPr>
          <w:color w:val="000000"/>
          <w:sz w:val="24"/>
          <w:szCs w:val="24"/>
          <w:lang w:val="en-US"/>
        </w:rPr>
      </w:pPr>
      <w:r w:rsidRPr="00C63A04">
        <w:rPr>
          <w:color w:val="000000"/>
          <w:sz w:val="24"/>
          <w:szCs w:val="24"/>
        </w:rPr>
        <w:t xml:space="preserve">(2) Предмет на договора е: </w:t>
      </w:r>
      <w:r w:rsidRPr="00B86290">
        <w:rPr>
          <w:b/>
          <w:bCs/>
          <w:color w:val="000000"/>
          <w:sz w:val="24"/>
          <w:szCs w:val="24"/>
        </w:rPr>
        <w:t>„</w:t>
      </w:r>
      <w:r w:rsidRPr="008957E2">
        <w:rPr>
          <w:b/>
          <w:bCs/>
          <w:sz w:val="24"/>
          <w:szCs w:val="24"/>
        </w:rPr>
        <w:t xml:space="preserve">Строително-монтажни работи по: </w:t>
      </w:r>
      <w:r w:rsidR="0058037B" w:rsidRPr="0058037B">
        <w:rPr>
          <w:b/>
          <w:bCs/>
          <w:sz w:val="24"/>
          <w:szCs w:val="24"/>
        </w:rPr>
        <w:t>ОП3 - Локално съоръжение за съхранение на енергия  (батерия в комплект с инвертор)</w:t>
      </w:r>
      <w:r w:rsidRPr="00B86290">
        <w:rPr>
          <w:b/>
          <w:bCs/>
          <w:color w:val="000000"/>
          <w:sz w:val="24"/>
          <w:szCs w:val="24"/>
        </w:rPr>
        <w:t>“,</w:t>
      </w:r>
      <w:r w:rsidRPr="00C63A04">
        <w:rPr>
          <w:color w:val="000000"/>
          <w:sz w:val="24"/>
          <w:szCs w:val="24"/>
        </w:rPr>
        <w:t xml:space="preserve"> съгласно</w:t>
      </w:r>
      <w:r w:rsidRPr="00F53CFF">
        <w:rPr>
          <w:color w:val="000000"/>
          <w:sz w:val="24"/>
          <w:szCs w:val="24"/>
        </w:rPr>
        <w:t xml:space="preserve"> офертата на </w:t>
      </w:r>
      <w:r w:rsidRPr="00F53CFF">
        <w:rPr>
          <w:b/>
          <w:bCs/>
          <w:color w:val="000000"/>
          <w:sz w:val="24"/>
          <w:szCs w:val="24"/>
        </w:rPr>
        <w:t xml:space="preserve">ИЗПЪЛНИТЕЛЯ, </w:t>
      </w:r>
      <w:r w:rsidRPr="00F53CFF">
        <w:rPr>
          <w:color w:val="000000"/>
          <w:sz w:val="24"/>
          <w:szCs w:val="24"/>
        </w:rPr>
        <w:t>ко</w:t>
      </w:r>
      <w:r>
        <w:rPr>
          <w:color w:val="000000"/>
          <w:sz w:val="24"/>
          <w:szCs w:val="24"/>
        </w:rPr>
        <w:t>я</w:t>
      </w:r>
      <w:r w:rsidRPr="00F53CFF">
        <w:rPr>
          <w:color w:val="000000"/>
          <w:sz w:val="24"/>
          <w:szCs w:val="24"/>
        </w:rPr>
        <w:t xml:space="preserve">то </w:t>
      </w:r>
      <w:r>
        <w:rPr>
          <w:color w:val="000000"/>
          <w:sz w:val="24"/>
          <w:szCs w:val="24"/>
        </w:rPr>
        <w:t>е</w:t>
      </w:r>
      <w:r w:rsidRPr="00F53CFF">
        <w:rPr>
          <w:color w:val="000000"/>
          <w:sz w:val="24"/>
          <w:szCs w:val="24"/>
        </w:rPr>
        <w:t xml:space="preserve"> част от документацията за</w:t>
      </w:r>
      <w:r>
        <w:rPr>
          <w:color w:val="000000"/>
          <w:sz w:val="24"/>
          <w:szCs w:val="24"/>
        </w:rPr>
        <w:t xml:space="preserve"> </w:t>
      </w:r>
      <w:r w:rsidRPr="00F53CFF">
        <w:rPr>
          <w:color w:val="000000"/>
          <w:sz w:val="24"/>
          <w:szCs w:val="24"/>
        </w:rPr>
        <w:t>участие в процедурата за избор на изпълнител и неразделна част от настоящия договор.</w:t>
      </w:r>
    </w:p>
    <w:p w14:paraId="2138978A" w14:textId="77777777" w:rsidR="00CD4279" w:rsidRPr="00332350" w:rsidRDefault="00CD4279" w:rsidP="00CD4279">
      <w:pPr>
        <w:pStyle w:val="ListParagraph"/>
        <w:numPr>
          <w:ilvl w:val="0"/>
          <w:numId w:val="21"/>
        </w:numPr>
        <w:spacing w:after="0" w:line="240" w:lineRule="auto"/>
        <w:jc w:val="center"/>
        <w:rPr>
          <w:b/>
          <w:bCs/>
          <w:color w:val="000000"/>
          <w:sz w:val="24"/>
          <w:szCs w:val="24"/>
        </w:rPr>
      </w:pPr>
      <w:r w:rsidRPr="00332350">
        <w:rPr>
          <w:b/>
          <w:bCs/>
          <w:color w:val="000000"/>
          <w:sz w:val="24"/>
          <w:szCs w:val="24"/>
        </w:rPr>
        <w:t>ПРАВА И ЗАДЪЛЖЕНИЯ НА СТРАНИТЕ</w:t>
      </w:r>
    </w:p>
    <w:p w14:paraId="131A5770" w14:textId="77777777" w:rsidR="00CD4279" w:rsidRPr="00F53CFF" w:rsidRDefault="00CD4279" w:rsidP="00CD4279">
      <w:pPr>
        <w:pStyle w:val="ListParagraph"/>
        <w:spacing w:after="0" w:line="240" w:lineRule="auto"/>
        <w:ind w:left="1080"/>
        <w:rPr>
          <w:b/>
          <w:bCs/>
          <w:color w:val="000000"/>
          <w:sz w:val="24"/>
          <w:szCs w:val="24"/>
        </w:rPr>
      </w:pPr>
    </w:p>
    <w:p w14:paraId="7499100B" w14:textId="77777777" w:rsidR="00CD4279" w:rsidRPr="00F53CFF" w:rsidRDefault="00CD4279" w:rsidP="00CD4279">
      <w:pPr>
        <w:spacing w:after="0" w:line="240" w:lineRule="auto"/>
        <w:ind w:firstLine="567"/>
        <w:jc w:val="both"/>
        <w:rPr>
          <w:sz w:val="24"/>
          <w:szCs w:val="24"/>
        </w:rPr>
      </w:pPr>
      <w:r w:rsidRPr="00F53CFF">
        <w:rPr>
          <w:b/>
          <w:bCs/>
          <w:color w:val="000000"/>
          <w:sz w:val="24"/>
          <w:szCs w:val="24"/>
        </w:rPr>
        <w:t xml:space="preserve">Чл. 2. ИЗПЪЛНИТЕЛЯТ </w:t>
      </w:r>
      <w:r w:rsidRPr="00F53CFF">
        <w:rPr>
          <w:color w:val="000000"/>
          <w:sz w:val="24"/>
          <w:szCs w:val="24"/>
        </w:rPr>
        <w:t xml:space="preserve">се задължава да </w:t>
      </w:r>
      <w:r>
        <w:rPr>
          <w:color w:val="000000"/>
          <w:sz w:val="24"/>
          <w:szCs w:val="24"/>
        </w:rPr>
        <w:t>извърши строително-монтажни дейности</w:t>
      </w:r>
      <w:r w:rsidRPr="00F53CFF">
        <w:rPr>
          <w:color w:val="000000"/>
          <w:sz w:val="24"/>
          <w:szCs w:val="24"/>
        </w:rPr>
        <w:t xml:space="preserve">, а </w:t>
      </w:r>
      <w:r w:rsidRPr="00F53CFF">
        <w:rPr>
          <w:b/>
          <w:bCs/>
          <w:color w:val="000000"/>
          <w:sz w:val="24"/>
          <w:szCs w:val="24"/>
        </w:rPr>
        <w:t xml:space="preserve">ВЪЗЛОЖИТЕЛЯТ </w:t>
      </w:r>
      <w:r w:rsidRPr="00F53CFF">
        <w:rPr>
          <w:color w:val="000000"/>
          <w:sz w:val="24"/>
          <w:szCs w:val="24"/>
        </w:rPr>
        <w:t>да пр</w:t>
      </w:r>
      <w:r>
        <w:rPr>
          <w:color w:val="000000"/>
          <w:sz w:val="24"/>
          <w:szCs w:val="24"/>
        </w:rPr>
        <w:t>иеме и заплати</w:t>
      </w:r>
      <w:r w:rsidRPr="00F53CFF">
        <w:rPr>
          <w:color w:val="000000"/>
          <w:sz w:val="24"/>
          <w:szCs w:val="24"/>
        </w:rPr>
        <w:t xml:space="preserve"> </w:t>
      </w:r>
      <w:r>
        <w:rPr>
          <w:color w:val="000000"/>
          <w:sz w:val="24"/>
          <w:szCs w:val="24"/>
        </w:rPr>
        <w:t xml:space="preserve">извършените дейности </w:t>
      </w:r>
      <w:r w:rsidRPr="00F53CFF">
        <w:rPr>
          <w:color w:val="000000"/>
          <w:sz w:val="24"/>
          <w:szCs w:val="24"/>
        </w:rPr>
        <w:t>съгласно офертата на</w:t>
      </w:r>
      <w:r>
        <w:rPr>
          <w:sz w:val="24"/>
          <w:szCs w:val="24"/>
        </w:rPr>
        <w:t xml:space="preserve"> </w:t>
      </w:r>
      <w:r w:rsidRPr="00F53CFF">
        <w:rPr>
          <w:b/>
          <w:bCs/>
          <w:color w:val="000000"/>
          <w:sz w:val="24"/>
          <w:szCs w:val="24"/>
        </w:rPr>
        <w:t>ИЗПЪЛНИТЕЛЯ</w:t>
      </w:r>
      <w:r w:rsidRPr="00F53CFF">
        <w:rPr>
          <w:color w:val="000000"/>
          <w:sz w:val="24"/>
          <w:szCs w:val="24"/>
        </w:rPr>
        <w:t>, ко</w:t>
      </w:r>
      <w:r>
        <w:rPr>
          <w:color w:val="000000"/>
          <w:sz w:val="24"/>
          <w:szCs w:val="24"/>
        </w:rPr>
        <w:t>я</w:t>
      </w:r>
      <w:r w:rsidRPr="00F53CFF">
        <w:rPr>
          <w:color w:val="000000"/>
          <w:sz w:val="24"/>
          <w:szCs w:val="24"/>
        </w:rPr>
        <w:t>то се счита за неразделна част от настоящия договор.</w:t>
      </w:r>
    </w:p>
    <w:p w14:paraId="2F096438" w14:textId="77777777" w:rsidR="00CD4279" w:rsidRDefault="00CD4279" w:rsidP="00CD4279">
      <w:pPr>
        <w:spacing w:after="0" w:line="240" w:lineRule="auto"/>
        <w:ind w:firstLine="567"/>
        <w:jc w:val="both"/>
        <w:rPr>
          <w:b/>
          <w:bCs/>
          <w:color w:val="000000"/>
          <w:sz w:val="24"/>
          <w:szCs w:val="24"/>
        </w:rPr>
      </w:pPr>
    </w:p>
    <w:p w14:paraId="16567351" w14:textId="77777777" w:rsidR="00CD4279" w:rsidRDefault="00CD4279" w:rsidP="00CD4279">
      <w:pPr>
        <w:spacing w:after="0" w:line="240" w:lineRule="auto"/>
        <w:ind w:firstLine="567"/>
        <w:jc w:val="both"/>
        <w:rPr>
          <w:color w:val="000000"/>
          <w:sz w:val="24"/>
          <w:szCs w:val="24"/>
        </w:rPr>
      </w:pPr>
      <w:r w:rsidRPr="00F53CFF">
        <w:rPr>
          <w:b/>
          <w:bCs/>
          <w:color w:val="000000"/>
          <w:sz w:val="24"/>
          <w:szCs w:val="24"/>
        </w:rPr>
        <w:t xml:space="preserve">Чл. 3. ВЪЗЛОЖИТЕЛЯТ </w:t>
      </w:r>
      <w:r w:rsidRPr="00F53CFF">
        <w:rPr>
          <w:color w:val="000000"/>
          <w:sz w:val="24"/>
          <w:szCs w:val="24"/>
        </w:rPr>
        <w:t>се задължава да заплати цената на дейностите по Договора в размера и по начина, уговорени в чл. 6 и чл. 7.</w:t>
      </w:r>
    </w:p>
    <w:p w14:paraId="0D929C08" w14:textId="77777777" w:rsidR="00CD4279" w:rsidRPr="00F53CFF" w:rsidRDefault="00CD4279" w:rsidP="00CD4279">
      <w:pPr>
        <w:spacing w:after="0" w:line="240" w:lineRule="auto"/>
        <w:ind w:firstLine="567"/>
        <w:jc w:val="both"/>
        <w:rPr>
          <w:color w:val="000000"/>
          <w:sz w:val="24"/>
          <w:szCs w:val="24"/>
        </w:rPr>
      </w:pPr>
    </w:p>
    <w:p w14:paraId="4C789BD3" w14:textId="77777777" w:rsidR="00CD4279" w:rsidRPr="00F53CFF" w:rsidRDefault="00CD4279" w:rsidP="00CD4279">
      <w:pPr>
        <w:spacing w:after="0" w:line="240" w:lineRule="auto"/>
        <w:ind w:firstLine="567"/>
        <w:jc w:val="both"/>
        <w:rPr>
          <w:color w:val="000000"/>
          <w:sz w:val="24"/>
          <w:szCs w:val="24"/>
        </w:rPr>
      </w:pPr>
      <w:r w:rsidRPr="00F53CFF">
        <w:rPr>
          <w:b/>
          <w:bCs/>
          <w:color w:val="000000"/>
          <w:sz w:val="24"/>
          <w:szCs w:val="24"/>
        </w:rPr>
        <w:t xml:space="preserve">Чл. 4. </w:t>
      </w:r>
      <w:r w:rsidRPr="00F53CFF">
        <w:rPr>
          <w:color w:val="000000"/>
          <w:sz w:val="24"/>
          <w:szCs w:val="24"/>
        </w:rPr>
        <w:t xml:space="preserve">(1) Всички рискове за </w:t>
      </w:r>
      <w:r>
        <w:rPr>
          <w:color w:val="000000"/>
          <w:sz w:val="24"/>
          <w:szCs w:val="24"/>
        </w:rPr>
        <w:t>дейностите</w:t>
      </w:r>
      <w:r w:rsidRPr="00F53CFF">
        <w:rPr>
          <w:color w:val="000000"/>
          <w:sz w:val="24"/>
          <w:szCs w:val="24"/>
        </w:rPr>
        <w:t xml:space="preserve"> са за сметка на </w:t>
      </w:r>
      <w:bookmarkStart w:id="0" w:name="_Hlk172543178"/>
      <w:r w:rsidRPr="00F53CFF">
        <w:rPr>
          <w:b/>
          <w:bCs/>
          <w:color w:val="000000"/>
          <w:sz w:val="24"/>
          <w:szCs w:val="24"/>
        </w:rPr>
        <w:t>ИЗПЪЛНИТЕЛЯ</w:t>
      </w:r>
      <w:bookmarkEnd w:id="0"/>
      <w:r w:rsidRPr="00F53CFF">
        <w:rPr>
          <w:b/>
          <w:bCs/>
          <w:color w:val="000000"/>
          <w:sz w:val="24"/>
          <w:szCs w:val="24"/>
        </w:rPr>
        <w:t xml:space="preserve"> </w:t>
      </w:r>
      <w:r w:rsidRPr="00F53CFF">
        <w:rPr>
          <w:color w:val="000000"/>
          <w:sz w:val="24"/>
          <w:szCs w:val="24"/>
        </w:rPr>
        <w:t xml:space="preserve">до предварителното приемане в местоназначението </w:t>
      </w:r>
      <w:r>
        <w:rPr>
          <w:color w:val="000000"/>
          <w:sz w:val="24"/>
          <w:szCs w:val="24"/>
        </w:rPr>
        <w:t>ѝ</w:t>
      </w:r>
      <w:r w:rsidRPr="00F53CFF">
        <w:rPr>
          <w:color w:val="000000"/>
          <w:sz w:val="24"/>
          <w:szCs w:val="24"/>
        </w:rPr>
        <w:t xml:space="preserve">. </w:t>
      </w:r>
    </w:p>
    <w:p w14:paraId="49FEBAFA" w14:textId="77777777" w:rsidR="00CD4279" w:rsidRPr="00B67200" w:rsidRDefault="00CD4279" w:rsidP="00CD4279">
      <w:pPr>
        <w:spacing w:after="0" w:line="240" w:lineRule="auto"/>
        <w:ind w:firstLine="567"/>
        <w:jc w:val="both"/>
        <w:rPr>
          <w:color w:val="000000"/>
          <w:sz w:val="24"/>
          <w:szCs w:val="24"/>
        </w:rPr>
      </w:pPr>
      <w:r w:rsidRPr="00F53CFF">
        <w:rPr>
          <w:color w:val="000000"/>
          <w:sz w:val="24"/>
          <w:szCs w:val="24"/>
        </w:rPr>
        <w:t xml:space="preserve">(2) </w:t>
      </w:r>
      <w:r>
        <w:rPr>
          <w:color w:val="000000"/>
          <w:sz w:val="24"/>
          <w:szCs w:val="24"/>
        </w:rPr>
        <w:t>Дейностите се извършват</w:t>
      </w:r>
      <w:r w:rsidRPr="00F53CFF">
        <w:rPr>
          <w:color w:val="000000"/>
          <w:sz w:val="24"/>
          <w:szCs w:val="24"/>
        </w:rPr>
        <w:t xml:space="preserve"> от </w:t>
      </w:r>
      <w:r>
        <w:rPr>
          <w:color w:val="000000"/>
          <w:sz w:val="24"/>
          <w:szCs w:val="24"/>
        </w:rPr>
        <w:t>И</w:t>
      </w:r>
      <w:r w:rsidRPr="00F53CFF">
        <w:rPr>
          <w:color w:val="000000"/>
          <w:sz w:val="24"/>
          <w:szCs w:val="24"/>
        </w:rPr>
        <w:t>зпълнителя на договора на адрес:</w:t>
      </w:r>
      <w:r>
        <w:rPr>
          <w:color w:val="000000"/>
          <w:sz w:val="24"/>
          <w:szCs w:val="24"/>
        </w:rPr>
        <w:t xml:space="preserve"> </w:t>
      </w:r>
      <w:r>
        <w:rPr>
          <w:b/>
          <w:bCs/>
          <w:color w:val="000000"/>
          <w:sz w:val="24"/>
          <w:szCs w:val="24"/>
        </w:rPr>
        <w:t xml:space="preserve">Република България, </w:t>
      </w:r>
      <w:r w:rsidRPr="00F53CFF">
        <w:rPr>
          <w:b/>
          <w:bCs/>
          <w:color w:val="000000"/>
          <w:sz w:val="24"/>
          <w:szCs w:val="24"/>
        </w:rPr>
        <w:t>гр</w:t>
      </w:r>
      <w:r>
        <w:rPr>
          <w:b/>
          <w:bCs/>
          <w:color w:val="000000"/>
          <w:sz w:val="24"/>
          <w:szCs w:val="24"/>
        </w:rPr>
        <w:t>ад Габрово, ул. „Д-р Заменхоф“ 7</w:t>
      </w:r>
    </w:p>
    <w:p w14:paraId="4C57F40B" w14:textId="77777777" w:rsidR="00CD4279" w:rsidRPr="008957E2" w:rsidRDefault="00CD4279" w:rsidP="00CD4279">
      <w:pPr>
        <w:spacing w:after="0" w:line="240" w:lineRule="auto"/>
        <w:jc w:val="both"/>
        <w:rPr>
          <w:b/>
          <w:bCs/>
          <w:color w:val="000000"/>
          <w:sz w:val="24"/>
          <w:szCs w:val="24"/>
          <w:highlight w:val="yellow"/>
        </w:rPr>
      </w:pPr>
    </w:p>
    <w:p w14:paraId="653A2110" w14:textId="77777777" w:rsidR="00CD4279" w:rsidRDefault="00CD4279" w:rsidP="00CD4279">
      <w:pPr>
        <w:spacing w:after="80"/>
        <w:jc w:val="center"/>
        <w:rPr>
          <w:b/>
        </w:rPr>
      </w:pPr>
    </w:p>
    <w:p w14:paraId="02133F34" w14:textId="77777777" w:rsidR="00CD4279" w:rsidRPr="00F53CFF" w:rsidRDefault="00CD4279" w:rsidP="00CD4279">
      <w:pPr>
        <w:pStyle w:val="ListParagraph"/>
        <w:numPr>
          <w:ilvl w:val="0"/>
          <w:numId w:val="21"/>
        </w:numPr>
        <w:spacing w:after="0" w:line="240" w:lineRule="auto"/>
        <w:jc w:val="center"/>
        <w:rPr>
          <w:b/>
          <w:bCs/>
          <w:color w:val="000000"/>
          <w:sz w:val="24"/>
          <w:szCs w:val="24"/>
        </w:rPr>
      </w:pPr>
      <w:r>
        <w:rPr>
          <w:b/>
          <w:bCs/>
          <w:color w:val="000000"/>
          <w:sz w:val="24"/>
          <w:szCs w:val="24"/>
        </w:rPr>
        <w:t xml:space="preserve">СРОК ЗА ИЗПЪЛНЕНИЕ, </w:t>
      </w:r>
      <w:r w:rsidRPr="00F53CFF">
        <w:rPr>
          <w:b/>
          <w:bCs/>
          <w:color w:val="000000"/>
          <w:sz w:val="24"/>
          <w:szCs w:val="24"/>
        </w:rPr>
        <w:t>ПРИЕМАНЕ. ПРЕДАВАНЕ. РЕКЛАМАЦИИ</w:t>
      </w:r>
    </w:p>
    <w:p w14:paraId="376C5FF2" w14:textId="77777777" w:rsidR="00CD4279" w:rsidRPr="00F53CFF" w:rsidRDefault="00CD4279" w:rsidP="00CD4279">
      <w:pPr>
        <w:pStyle w:val="ListParagraph"/>
        <w:spacing w:after="0" w:line="240" w:lineRule="auto"/>
        <w:ind w:left="1080"/>
        <w:jc w:val="both"/>
        <w:rPr>
          <w:b/>
          <w:bCs/>
          <w:color w:val="000000"/>
          <w:sz w:val="24"/>
          <w:szCs w:val="24"/>
        </w:rPr>
      </w:pPr>
    </w:p>
    <w:p w14:paraId="53A98747" w14:textId="77777777" w:rsidR="00CD4279" w:rsidRDefault="00CD4279" w:rsidP="00CD4279">
      <w:pPr>
        <w:spacing w:after="0" w:line="240" w:lineRule="auto"/>
        <w:ind w:firstLine="567"/>
        <w:jc w:val="both"/>
        <w:rPr>
          <w:color w:val="000000"/>
          <w:sz w:val="24"/>
          <w:szCs w:val="24"/>
        </w:rPr>
      </w:pPr>
      <w:r w:rsidRPr="00F53CFF">
        <w:rPr>
          <w:b/>
          <w:bCs/>
          <w:color w:val="000000"/>
          <w:sz w:val="24"/>
          <w:szCs w:val="24"/>
        </w:rPr>
        <w:t xml:space="preserve">Чл. 5. </w:t>
      </w:r>
      <w:r w:rsidRPr="00F53CFF">
        <w:rPr>
          <w:color w:val="000000"/>
          <w:sz w:val="24"/>
          <w:szCs w:val="24"/>
        </w:rPr>
        <w:t xml:space="preserve">(1) </w:t>
      </w:r>
      <w:r>
        <w:rPr>
          <w:color w:val="000000"/>
          <w:sz w:val="24"/>
          <w:szCs w:val="24"/>
        </w:rPr>
        <w:t xml:space="preserve">Срокът за изпълнение е както следва: </w:t>
      </w:r>
    </w:p>
    <w:p w14:paraId="29B7A0C3" w14:textId="4ACDE47B" w:rsidR="00CD4279" w:rsidRPr="004627BF" w:rsidRDefault="00CD4279" w:rsidP="00CD4279">
      <w:pPr>
        <w:spacing w:after="0" w:line="240" w:lineRule="auto"/>
        <w:ind w:firstLine="567"/>
        <w:jc w:val="both"/>
        <w:rPr>
          <w:color w:val="000000"/>
          <w:sz w:val="24"/>
          <w:szCs w:val="24"/>
        </w:rPr>
      </w:pPr>
      <w:r w:rsidRPr="000A4A1F">
        <w:rPr>
          <w:color w:val="000000"/>
          <w:sz w:val="24"/>
          <w:szCs w:val="24"/>
        </w:rPr>
        <w:t xml:space="preserve">до </w:t>
      </w:r>
      <w:r>
        <w:rPr>
          <w:color w:val="000000"/>
          <w:sz w:val="24"/>
          <w:szCs w:val="24"/>
        </w:rPr>
        <w:t>..............................</w:t>
      </w:r>
      <w:r w:rsidRPr="000A4A1F">
        <w:rPr>
          <w:color w:val="000000"/>
          <w:sz w:val="24"/>
          <w:szCs w:val="24"/>
        </w:rPr>
        <w:t xml:space="preserve"> </w:t>
      </w:r>
      <w:r w:rsidR="00D41E4F">
        <w:rPr>
          <w:color w:val="000000"/>
          <w:sz w:val="24"/>
          <w:szCs w:val="24"/>
        </w:rPr>
        <w:t>календарни дни</w:t>
      </w:r>
      <w:r w:rsidR="00D41E4F" w:rsidRPr="000A4A1F">
        <w:rPr>
          <w:color w:val="000000"/>
          <w:sz w:val="24"/>
          <w:szCs w:val="24"/>
        </w:rPr>
        <w:t xml:space="preserve"> </w:t>
      </w:r>
      <w:r w:rsidRPr="000A4A1F">
        <w:rPr>
          <w:color w:val="000000"/>
          <w:sz w:val="24"/>
          <w:szCs w:val="24"/>
        </w:rPr>
        <w:t>от подписването на настоящия договор, но не по-</w:t>
      </w:r>
      <w:r>
        <w:rPr>
          <w:color w:val="000000"/>
          <w:sz w:val="24"/>
          <w:szCs w:val="24"/>
        </w:rPr>
        <w:t xml:space="preserve">късно от крайния срок за изпълнение на договор </w:t>
      </w:r>
      <w:r w:rsidRPr="00C63A04">
        <w:rPr>
          <w:b/>
          <w:bCs/>
          <w:color w:val="000000"/>
          <w:sz w:val="24"/>
          <w:szCs w:val="24"/>
        </w:rPr>
        <w:t>BG16RFPR00</w:t>
      </w:r>
      <w:r>
        <w:rPr>
          <w:b/>
          <w:bCs/>
          <w:color w:val="000000"/>
          <w:sz w:val="24"/>
          <w:szCs w:val="24"/>
        </w:rPr>
        <w:t>1</w:t>
      </w:r>
      <w:r w:rsidRPr="00C63A04">
        <w:rPr>
          <w:b/>
          <w:bCs/>
          <w:color w:val="000000"/>
          <w:sz w:val="24"/>
          <w:szCs w:val="24"/>
        </w:rPr>
        <w:t>-</w:t>
      </w:r>
      <w:r>
        <w:rPr>
          <w:b/>
          <w:bCs/>
          <w:color w:val="000000"/>
          <w:sz w:val="24"/>
          <w:szCs w:val="24"/>
        </w:rPr>
        <w:t>2</w:t>
      </w:r>
      <w:r w:rsidRPr="00C63A04">
        <w:rPr>
          <w:b/>
          <w:bCs/>
          <w:color w:val="000000"/>
          <w:sz w:val="24"/>
          <w:szCs w:val="24"/>
        </w:rPr>
        <w:t>.00</w:t>
      </w:r>
      <w:r>
        <w:rPr>
          <w:b/>
          <w:bCs/>
          <w:color w:val="000000"/>
          <w:sz w:val="24"/>
          <w:szCs w:val="24"/>
        </w:rPr>
        <w:t>4</w:t>
      </w:r>
      <w:r w:rsidRPr="00C63A04">
        <w:rPr>
          <w:b/>
          <w:bCs/>
          <w:color w:val="000000"/>
          <w:sz w:val="24"/>
          <w:szCs w:val="24"/>
        </w:rPr>
        <w:t>-00</w:t>
      </w:r>
      <w:r>
        <w:rPr>
          <w:b/>
          <w:bCs/>
          <w:color w:val="000000"/>
          <w:sz w:val="24"/>
          <w:szCs w:val="24"/>
        </w:rPr>
        <w:t xml:space="preserve">44-С01 - </w:t>
      </w:r>
      <w:r w:rsidRPr="00EF703B">
        <w:rPr>
          <w:color w:val="000000"/>
          <w:sz w:val="24"/>
          <w:szCs w:val="24"/>
        </w:rPr>
        <w:t>12.03.2027 г.</w:t>
      </w:r>
    </w:p>
    <w:p w14:paraId="049F16E2" w14:textId="77777777" w:rsidR="00CD4279" w:rsidRPr="00F53CFF" w:rsidRDefault="00CD4279" w:rsidP="00CD4279">
      <w:pPr>
        <w:spacing w:after="0" w:line="240" w:lineRule="auto"/>
        <w:ind w:firstLine="567"/>
        <w:jc w:val="both"/>
        <w:rPr>
          <w:b/>
          <w:bCs/>
          <w:color w:val="000000"/>
          <w:sz w:val="24"/>
          <w:szCs w:val="24"/>
        </w:rPr>
      </w:pPr>
      <w:r>
        <w:rPr>
          <w:color w:val="000000"/>
          <w:sz w:val="24"/>
          <w:szCs w:val="24"/>
          <w:lang w:val="en-US"/>
        </w:rPr>
        <w:t>(</w:t>
      </w:r>
      <w:r>
        <w:rPr>
          <w:color w:val="000000"/>
          <w:sz w:val="24"/>
          <w:szCs w:val="24"/>
        </w:rPr>
        <w:t>2</w:t>
      </w:r>
      <w:r>
        <w:rPr>
          <w:color w:val="000000"/>
          <w:sz w:val="24"/>
          <w:szCs w:val="24"/>
          <w:lang w:val="en-US"/>
        </w:rPr>
        <w:t>)</w:t>
      </w:r>
      <w:r>
        <w:rPr>
          <w:color w:val="000000"/>
          <w:sz w:val="24"/>
          <w:szCs w:val="24"/>
        </w:rPr>
        <w:t xml:space="preserve"> Строително-монтажните работи</w:t>
      </w:r>
      <w:r w:rsidRPr="00F53CFF">
        <w:rPr>
          <w:color w:val="000000"/>
          <w:sz w:val="24"/>
          <w:szCs w:val="24"/>
        </w:rPr>
        <w:t xml:space="preserve"> се извършв</w:t>
      </w:r>
      <w:r>
        <w:rPr>
          <w:color w:val="000000"/>
          <w:sz w:val="24"/>
          <w:szCs w:val="24"/>
        </w:rPr>
        <w:t>ат</w:t>
      </w:r>
      <w:r w:rsidRPr="00F53CFF">
        <w:rPr>
          <w:color w:val="000000"/>
          <w:sz w:val="24"/>
          <w:szCs w:val="24"/>
        </w:rPr>
        <w:t xml:space="preserve"> на адреса, посочен в чл. 4, ал. (2) в присъствието на представител от страна на </w:t>
      </w:r>
      <w:r w:rsidRPr="00F53CFF">
        <w:rPr>
          <w:b/>
          <w:bCs/>
          <w:color w:val="000000"/>
          <w:sz w:val="24"/>
          <w:szCs w:val="24"/>
        </w:rPr>
        <w:t>ИЗПЪЛНИТЕЛЯ.</w:t>
      </w:r>
    </w:p>
    <w:p w14:paraId="663D9EDC" w14:textId="77777777" w:rsidR="00CD4279" w:rsidRDefault="00CD4279" w:rsidP="00CD4279">
      <w:pPr>
        <w:spacing w:after="0" w:line="240" w:lineRule="auto"/>
        <w:ind w:firstLine="567"/>
        <w:jc w:val="both"/>
        <w:rPr>
          <w:color w:val="000000"/>
          <w:sz w:val="24"/>
          <w:szCs w:val="24"/>
        </w:rPr>
      </w:pPr>
      <w:r w:rsidRPr="00F53CFF">
        <w:rPr>
          <w:color w:val="000000"/>
          <w:sz w:val="24"/>
          <w:szCs w:val="24"/>
        </w:rPr>
        <w:t>(</w:t>
      </w:r>
      <w:r>
        <w:rPr>
          <w:color w:val="000000"/>
          <w:sz w:val="24"/>
          <w:szCs w:val="24"/>
        </w:rPr>
        <w:t>3</w:t>
      </w:r>
      <w:r w:rsidRPr="00F53CFF">
        <w:rPr>
          <w:color w:val="000000"/>
          <w:sz w:val="24"/>
          <w:szCs w:val="24"/>
        </w:rPr>
        <w:t xml:space="preserve">) С приемането на </w:t>
      </w:r>
      <w:r>
        <w:rPr>
          <w:color w:val="000000"/>
          <w:sz w:val="24"/>
          <w:szCs w:val="24"/>
        </w:rPr>
        <w:t>дейностите</w:t>
      </w:r>
      <w:r w:rsidRPr="00F53CFF">
        <w:rPr>
          <w:color w:val="000000"/>
          <w:sz w:val="24"/>
          <w:szCs w:val="24"/>
        </w:rPr>
        <w:t xml:space="preserve"> се подписва приемо-предавателен протокол.</w:t>
      </w:r>
    </w:p>
    <w:p w14:paraId="6504580E" w14:textId="77777777" w:rsidR="00CD4279" w:rsidRDefault="00CD4279" w:rsidP="00CD4279">
      <w:pPr>
        <w:spacing w:after="0" w:line="240" w:lineRule="auto"/>
        <w:ind w:firstLine="567"/>
        <w:jc w:val="both"/>
        <w:rPr>
          <w:color w:val="000000"/>
          <w:sz w:val="24"/>
          <w:szCs w:val="24"/>
        </w:rPr>
      </w:pPr>
    </w:p>
    <w:p w14:paraId="72B2EDC5" w14:textId="77777777" w:rsidR="00CD4279" w:rsidRPr="00F53CFF" w:rsidRDefault="00CD4279" w:rsidP="00CD4279">
      <w:pPr>
        <w:pStyle w:val="ListParagraph"/>
        <w:numPr>
          <w:ilvl w:val="0"/>
          <w:numId w:val="21"/>
        </w:numPr>
        <w:spacing w:after="0" w:line="240" w:lineRule="auto"/>
        <w:jc w:val="center"/>
        <w:rPr>
          <w:b/>
          <w:bCs/>
          <w:color w:val="000000"/>
          <w:sz w:val="24"/>
          <w:szCs w:val="24"/>
        </w:rPr>
      </w:pPr>
      <w:r w:rsidRPr="00F53CFF">
        <w:rPr>
          <w:b/>
          <w:bCs/>
          <w:color w:val="000000"/>
          <w:sz w:val="24"/>
          <w:szCs w:val="24"/>
        </w:rPr>
        <w:t>ЦЕНИ И НАЧИН НА ПЛАЩАНЕ</w:t>
      </w:r>
    </w:p>
    <w:p w14:paraId="555892DB" w14:textId="77777777" w:rsidR="00CD4279" w:rsidRPr="00F53CFF" w:rsidRDefault="00CD4279" w:rsidP="00CD4279">
      <w:pPr>
        <w:pStyle w:val="ListParagraph"/>
        <w:spacing w:after="0" w:line="240" w:lineRule="auto"/>
        <w:ind w:left="1080"/>
        <w:rPr>
          <w:b/>
          <w:bCs/>
          <w:color w:val="000000"/>
          <w:sz w:val="24"/>
          <w:szCs w:val="24"/>
        </w:rPr>
      </w:pPr>
    </w:p>
    <w:p w14:paraId="4206B1CD" w14:textId="77777777" w:rsidR="00CD4279" w:rsidRPr="00F53CFF" w:rsidRDefault="00CD4279" w:rsidP="00CD4279">
      <w:pPr>
        <w:spacing w:after="0" w:line="240" w:lineRule="auto"/>
        <w:ind w:firstLine="567"/>
        <w:jc w:val="both"/>
        <w:rPr>
          <w:color w:val="000000"/>
          <w:sz w:val="24"/>
          <w:szCs w:val="24"/>
        </w:rPr>
      </w:pPr>
      <w:r w:rsidRPr="00F53CFF">
        <w:rPr>
          <w:b/>
          <w:bCs/>
          <w:color w:val="000000"/>
          <w:sz w:val="24"/>
          <w:szCs w:val="24"/>
        </w:rPr>
        <w:t xml:space="preserve">Чл. 6. </w:t>
      </w:r>
      <w:r w:rsidRPr="00F53CFF">
        <w:rPr>
          <w:color w:val="000000"/>
          <w:sz w:val="24"/>
          <w:szCs w:val="24"/>
        </w:rPr>
        <w:t xml:space="preserve">(1) Общата стойност на договора е ......................... </w:t>
      </w:r>
      <w:r>
        <w:rPr>
          <w:color w:val="000000"/>
          <w:sz w:val="24"/>
          <w:szCs w:val="24"/>
        </w:rPr>
        <w:t>евро</w:t>
      </w:r>
      <w:r w:rsidRPr="00F53CFF">
        <w:rPr>
          <w:color w:val="000000"/>
          <w:sz w:val="24"/>
          <w:szCs w:val="24"/>
        </w:rPr>
        <w:t xml:space="preserve"> (цифром и словом), </w:t>
      </w:r>
      <w:r>
        <w:rPr>
          <w:color w:val="000000"/>
          <w:sz w:val="24"/>
          <w:szCs w:val="24"/>
        </w:rPr>
        <w:t>без</w:t>
      </w:r>
      <w:r w:rsidRPr="00F53CFF">
        <w:rPr>
          <w:color w:val="000000"/>
          <w:sz w:val="24"/>
          <w:szCs w:val="24"/>
        </w:rPr>
        <w:t xml:space="preserve"> ДДС, съгласно офертата на </w:t>
      </w:r>
      <w:r w:rsidRPr="00F53CFF">
        <w:rPr>
          <w:b/>
          <w:bCs/>
          <w:color w:val="000000"/>
          <w:sz w:val="24"/>
          <w:szCs w:val="24"/>
        </w:rPr>
        <w:t>ИЗПЪЛНИТЕЛЯ</w:t>
      </w:r>
      <w:r w:rsidRPr="00F53CFF">
        <w:rPr>
          <w:color w:val="000000"/>
          <w:sz w:val="24"/>
          <w:szCs w:val="24"/>
        </w:rPr>
        <w:t>.</w:t>
      </w:r>
    </w:p>
    <w:p w14:paraId="15DFE1F0" w14:textId="623F8171" w:rsidR="00CD4279" w:rsidRPr="00F53CFF" w:rsidRDefault="00CD4279" w:rsidP="00CD4279">
      <w:pPr>
        <w:spacing w:after="0" w:line="240" w:lineRule="auto"/>
        <w:ind w:firstLine="567"/>
        <w:jc w:val="both"/>
        <w:rPr>
          <w:color w:val="000000"/>
          <w:sz w:val="24"/>
          <w:szCs w:val="24"/>
        </w:rPr>
      </w:pPr>
      <w:r w:rsidRPr="00F53CFF">
        <w:rPr>
          <w:color w:val="000000"/>
          <w:sz w:val="24"/>
          <w:szCs w:val="24"/>
        </w:rPr>
        <w:t xml:space="preserve">(2) Цената съставлява цялото възнаграждение, дължимо от </w:t>
      </w:r>
      <w:r w:rsidRPr="00F53CFF">
        <w:rPr>
          <w:b/>
          <w:bCs/>
          <w:color w:val="000000"/>
          <w:sz w:val="24"/>
          <w:szCs w:val="24"/>
        </w:rPr>
        <w:t xml:space="preserve">ВЪЗЛОЖИТЕЛЯ </w:t>
      </w:r>
      <w:r w:rsidRPr="00F53CFF">
        <w:rPr>
          <w:color w:val="000000"/>
          <w:sz w:val="24"/>
          <w:szCs w:val="24"/>
        </w:rPr>
        <w:t xml:space="preserve">на </w:t>
      </w:r>
      <w:r w:rsidRPr="00F53CFF">
        <w:rPr>
          <w:b/>
          <w:bCs/>
          <w:color w:val="000000"/>
          <w:sz w:val="24"/>
          <w:szCs w:val="24"/>
        </w:rPr>
        <w:t xml:space="preserve">ИЗПЪЛНИТЕЛЯ </w:t>
      </w:r>
      <w:r w:rsidRPr="00F53CFF">
        <w:rPr>
          <w:color w:val="000000"/>
          <w:sz w:val="24"/>
          <w:szCs w:val="24"/>
        </w:rPr>
        <w:t>по договора</w:t>
      </w:r>
      <w:r>
        <w:rPr>
          <w:color w:val="000000"/>
          <w:sz w:val="24"/>
          <w:szCs w:val="24"/>
        </w:rPr>
        <w:t xml:space="preserve">, а именно: </w:t>
      </w:r>
      <w:r w:rsidRPr="009A465C">
        <w:rPr>
          <w:sz w:val="24"/>
          <w:szCs w:val="24"/>
        </w:rPr>
        <w:t xml:space="preserve">всички разходи на </w:t>
      </w:r>
      <w:r w:rsidRPr="00332350">
        <w:rPr>
          <w:b/>
          <w:bCs/>
          <w:sz w:val="24"/>
          <w:szCs w:val="24"/>
        </w:rPr>
        <w:t>ИЗПЪЛНИТЕЛЯ</w:t>
      </w:r>
      <w:r w:rsidRPr="009A465C">
        <w:rPr>
          <w:sz w:val="24"/>
          <w:szCs w:val="24"/>
        </w:rPr>
        <w:t>, необходими за пълното и качествено изпълнение на предмета на договора, включително доставка, транспорт, товаро-разтоварни дейности, техническа документация, СМР, монтаж, настройки, изпитвания, въвеждане в експлоатация, обучение на персонала, гаранционно обслужване, такси, материали, труд и всички други присъщи разходи</w:t>
      </w:r>
      <w:r>
        <w:rPr>
          <w:sz w:val="24"/>
          <w:szCs w:val="24"/>
        </w:rPr>
        <w:t>.</w:t>
      </w:r>
      <w:r w:rsidRPr="00F53CFF">
        <w:rPr>
          <w:color w:val="000000"/>
          <w:sz w:val="24"/>
          <w:szCs w:val="24"/>
        </w:rPr>
        <w:t xml:space="preserve"> Тази цена е окончателна и не подлежи на преразглеждане.</w:t>
      </w:r>
    </w:p>
    <w:p w14:paraId="48EB6D35" w14:textId="77777777" w:rsidR="00CD4279" w:rsidRPr="00A610F1" w:rsidRDefault="00CD4279" w:rsidP="00CD4279">
      <w:pPr>
        <w:spacing w:after="0" w:line="240" w:lineRule="auto"/>
        <w:ind w:firstLine="567"/>
        <w:jc w:val="both"/>
        <w:rPr>
          <w:color w:val="000000"/>
          <w:sz w:val="24"/>
          <w:szCs w:val="24"/>
        </w:rPr>
      </w:pPr>
      <w:r w:rsidRPr="00F53CFF">
        <w:rPr>
          <w:b/>
          <w:bCs/>
          <w:color w:val="000000"/>
          <w:sz w:val="24"/>
          <w:szCs w:val="24"/>
        </w:rPr>
        <w:t>Чл. 7</w:t>
      </w:r>
      <w:r w:rsidRPr="00A610F1">
        <w:rPr>
          <w:b/>
          <w:bCs/>
          <w:color w:val="000000"/>
          <w:sz w:val="24"/>
          <w:szCs w:val="24"/>
        </w:rPr>
        <w:t xml:space="preserve">. </w:t>
      </w:r>
      <w:r w:rsidRPr="00A610F1">
        <w:rPr>
          <w:color w:val="000000"/>
          <w:sz w:val="24"/>
          <w:szCs w:val="24"/>
        </w:rPr>
        <w:t xml:space="preserve">Дължимата цена по чл. 6 се заплаща от </w:t>
      </w:r>
      <w:r w:rsidRPr="00A610F1">
        <w:rPr>
          <w:b/>
          <w:bCs/>
          <w:color w:val="000000"/>
          <w:sz w:val="24"/>
          <w:szCs w:val="24"/>
        </w:rPr>
        <w:t>ВЪЗЛОЖИТЕЛЯ</w:t>
      </w:r>
      <w:r w:rsidRPr="00A610F1">
        <w:rPr>
          <w:color w:val="000000"/>
          <w:sz w:val="24"/>
          <w:szCs w:val="24"/>
        </w:rPr>
        <w:t>, както следва:</w:t>
      </w:r>
    </w:p>
    <w:p w14:paraId="0AC96CDD" w14:textId="0109B142" w:rsidR="00CD4279" w:rsidRPr="00A610F1" w:rsidRDefault="00CD4279" w:rsidP="00CD4279">
      <w:pPr>
        <w:pStyle w:val="ListParagraph"/>
        <w:autoSpaceDE w:val="0"/>
        <w:spacing w:after="0" w:line="240" w:lineRule="auto"/>
        <w:ind w:left="0" w:firstLine="360"/>
        <w:jc w:val="both"/>
        <w:rPr>
          <w:bCs/>
          <w:sz w:val="24"/>
          <w:szCs w:val="24"/>
        </w:rPr>
      </w:pPr>
      <w:r w:rsidRPr="00EB124D">
        <w:rPr>
          <w:bCs/>
          <w:sz w:val="24"/>
          <w:szCs w:val="24"/>
        </w:rPr>
        <w:t xml:space="preserve">100% окончателно плащане до </w:t>
      </w:r>
      <w:r w:rsidR="00D51919">
        <w:rPr>
          <w:bCs/>
          <w:sz w:val="24"/>
          <w:szCs w:val="24"/>
          <w:lang w:val="en-US"/>
        </w:rPr>
        <w:t>60</w:t>
      </w:r>
      <w:r w:rsidRPr="00EB124D">
        <w:rPr>
          <w:bCs/>
          <w:sz w:val="24"/>
          <w:szCs w:val="24"/>
        </w:rPr>
        <w:t xml:space="preserve"> календарни дни след пълно изпълнение на дейностите</w:t>
      </w:r>
      <w:r>
        <w:rPr>
          <w:bCs/>
          <w:sz w:val="24"/>
          <w:szCs w:val="24"/>
        </w:rPr>
        <w:t xml:space="preserve"> по обособената позиция</w:t>
      </w:r>
      <w:r w:rsidRPr="00EB124D">
        <w:rPr>
          <w:bCs/>
          <w:sz w:val="24"/>
          <w:szCs w:val="24"/>
        </w:rPr>
        <w:t>, провеждане на обучение и след съставяне на приемо-предавателен протокол и представяне на фактура от Изпълнителя.</w:t>
      </w:r>
    </w:p>
    <w:p w14:paraId="6C620F42" w14:textId="77777777" w:rsidR="00CD4279" w:rsidRDefault="00CD4279" w:rsidP="00CD4279">
      <w:pPr>
        <w:spacing w:after="0" w:line="240" w:lineRule="auto"/>
        <w:ind w:firstLine="360"/>
        <w:jc w:val="both"/>
        <w:rPr>
          <w:color w:val="000000"/>
          <w:sz w:val="24"/>
          <w:szCs w:val="24"/>
          <w:lang w:val="ru-RU"/>
        </w:rPr>
      </w:pPr>
    </w:p>
    <w:p w14:paraId="08F040EE" w14:textId="77777777" w:rsidR="00CD4279" w:rsidRPr="00B67200" w:rsidRDefault="00CD4279" w:rsidP="00CD4279">
      <w:pPr>
        <w:spacing w:after="0" w:line="240" w:lineRule="auto"/>
        <w:ind w:firstLine="567"/>
        <w:jc w:val="both"/>
        <w:rPr>
          <w:b/>
          <w:bCs/>
          <w:color w:val="000000"/>
          <w:sz w:val="24"/>
          <w:szCs w:val="24"/>
        </w:rPr>
      </w:pPr>
      <w:r w:rsidRPr="00F53CFF">
        <w:rPr>
          <w:b/>
          <w:bCs/>
          <w:color w:val="000000"/>
          <w:sz w:val="24"/>
          <w:szCs w:val="24"/>
        </w:rPr>
        <w:t>Начин на плащане – по банков път на посочена сметка на изпълнителя.</w:t>
      </w:r>
    </w:p>
    <w:p w14:paraId="03F797F2" w14:textId="77777777" w:rsidR="00CD4279" w:rsidRPr="00F53CFF" w:rsidRDefault="00CD4279" w:rsidP="00CD4279">
      <w:pPr>
        <w:spacing w:after="0" w:line="240" w:lineRule="auto"/>
        <w:ind w:firstLine="567"/>
        <w:jc w:val="both"/>
        <w:rPr>
          <w:color w:val="000000"/>
          <w:sz w:val="24"/>
          <w:szCs w:val="24"/>
        </w:rPr>
      </w:pPr>
      <w:r w:rsidRPr="00F53CFF">
        <w:rPr>
          <w:color w:val="000000"/>
          <w:sz w:val="24"/>
          <w:szCs w:val="24"/>
        </w:rPr>
        <w:t>Банка:...........................................................</w:t>
      </w:r>
    </w:p>
    <w:p w14:paraId="4C8CDC34" w14:textId="77777777" w:rsidR="00CD4279" w:rsidRDefault="00CD4279" w:rsidP="00CD4279">
      <w:pPr>
        <w:spacing w:after="0" w:line="240" w:lineRule="auto"/>
        <w:ind w:firstLine="567"/>
        <w:jc w:val="both"/>
        <w:rPr>
          <w:color w:val="000000"/>
          <w:sz w:val="24"/>
          <w:szCs w:val="24"/>
        </w:rPr>
      </w:pPr>
      <w:r w:rsidRPr="00F53CFF">
        <w:rPr>
          <w:color w:val="000000"/>
          <w:sz w:val="24"/>
          <w:szCs w:val="24"/>
        </w:rPr>
        <w:t xml:space="preserve">IBAN сметка на ИЗПЪЛНИТЕЛЯ: ............................................. </w:t>
      </w:r>
    </w:p>
    <w:p w14:paraId="52E8A70F" w14:textId="77777777" w:rsidR="00CD4279" w:rsidRDefault="00CD4279" w:rsidP="00CD4279">
      <w:pPr>
        <w:spacing w:after="0" w:line="240" w:lineRule="auto"/>
        <w:ind w:firstLine="567"/>
        <w:jc w:val="both"/>
        <w:rPr>
          <w:color w:val="000000"/>
          <w:sz w:val="24"/>
          <w:szCs w:val="24"/>
          <w:lang w:val="en-US"/>
        </w:rPr>
      </w:pPr>
      <w:r w:rsidRPr="00F53CFF">
        <w:rPr>
          <w:color w:val="000000"/>
          <w:sz w:val="24"/>
          <w:szCs w:val="24"/>
        </w:rPr>
        <w:t>ВIС код.............................</w:t>
      </w:r>
    </w:p>
    <w:p w14:paraId="425DC111" w14:textId="77777777" w:rsidR="00CD4279" w:rsidRDefault="00CD4279" w:rsidP="00CD4279">
      <w:pPr>
        <w:spacing w:after="0" w:line="240" w:lineRule="auto"/>
        <w:jc w:val="both"/>
        <w:rPr>
          <w:color w:val="000000"/>
          <w:sz w:val="24"/>
          <w:szCs w:val="24"/>
        </w:rPr>
      </w:pPr>
    </w:p>
    <w:p w14:paraId="21C4821E" w14:textId="77777777" w:rsidR="00CD4279" w:rsidRDefault="00CD4279" w:rsidP="00CD4279">
      <w:pPr>
        <w:spacing w:after="80"/>
        <w:jc w:val="center"/>
        <w:rPr>
          <w:b/>
        </w:rPr>
      </w:pPr>
    </w:p>
    <w:p w14:paraId="0AC083AE" w14:textId="77777777" w:rsidR="00CD4279" w:rsidRPr="00AA5C43" w:rsidRDefault="00CD4279" w:rsidP="00CD4279">
      <w:pPr>
        <w:pStyle w:val="ListParagraph"/>
        <w:numPr>
          <w:ilvl w:val="0"/>
          <w:numId w:val="21"/>
        </w:numPr>
        <w:tabs>
          <w:tab w:val="left" w:pos="2694"/>
        </w:tabs>
        <w:spacing w:after="0" w:line="240" w:lineRule="auto"/>
        <w:ind w:hanging="1080"/>
        <w:jc w:val="center"/>
        <w:rPr>
          <w:b/>
          <w:bCs/>
          <w:sz w:val="24"/>
          <w:szCs w:val="24"/>
        </w:rPr>
      </w:pPr>
      <w:r w:rsidRPr="00FB3A24">
        <w:rPr>
          <w:b/>
          <w:bCs/>
          <w:sz w:val="24"/>
          <w:szCs w:val="24"/>
        </w:rPr>
        <w:t>ГАРАНЦИОННИ УСЛОВИЯ</w:t>
      </w:r>
      <w:r w:rsidRPr="00AA5C43">
        <w:rPr>
          <w:b/>
          <w:bCs/>
          <w:sz w:val="24"/>
          <w:szCs w:val="24"/>
        </w:rPr>
        <w:t xml:space="preserve"> </w:t>
      </w:r>
    </w:p>
    <w:p w14:paraId="16886854" w14:textId="77777777" w:rsidR="00CD4279" w:rsidRPr="00F53CFF" w:rsidRDefault="00CD4279" w:rsidP="00CD4279">
      <w:pPr>
        <w:spacing w:after="0" w:line="240" w:lineRule="auto"/>
        <w:ind w:firstLine="567"/>
        <w:jc w:val="both"/>
        <w:rPr>
          <w:color w:val="000000"/>
          <w:sz w:val="24"/>
          <w:szCs w:val="24"/>
        </w:rPr>
      </w:pPr>
      <w:r w:rsidRPr="00FB3A24">
        <w:rPr>
          <w:b/>
          <w:bCs/>
          <w:sz w:val="24"/>
          <w:szCs w:val="24"/>
        </w:rPr>
        <w:t xml:space="preserve">Чл. 8. </w:t>
      </w:r>
      <w:r w:rsidRPr="00FB3A24">
        <w:rPr>
          <w:sz w:val="24"/>
          <w:szCs w:val="24"/>
        </w:rPr>
        <w:t xml:space="preserve">(1) </w:t>
      </w:r>
      <w:r w:rsidRPr="00FB3A24">
        <w:rPr>
          <w:b/>
          <w:bCs/>
          <w:sz w:val="24"/>
          <w:szCs w:val="24"/>
        </w:rPr>
        <w:t xml:space="preserve">ИЗПЪЛНИТЕЛЯТ </w:t>
      </w:r>
      <w:r w:rsidRPr="00FB3A24">
        <w:rPr>
          <w:sz w:val="24"/>
          <w:szCs w:val="24"/>
        </w:rPr>
        <w:t xml:space="preserve">носи </w:t>
      </w:r>
      <w:r w:rsidRPr="00F53CFF">
        <w:rPr>
          <w:color w:val="000000"/>
          <w:sz w:val="24"/>
          <w:szCs w:val="24"/>
        </w:rPr>
        <w:t xml:space="preserve">отговорност за доброто качество на </w:t>
      </w:r>
      <w:r>
        <w:rPr>
          <w:color w:val="000000"/>
          <w:sz w:val="24"/>
          <w:szCs w:val="24"/>
        </w:rPr>
        <w:t>изпълнените дейности</w:t>
      </w:r>
      <w:r w:rsidRPr="00F53CFF">
        <w:rPr>
          <w:color w:val="000000"/>
          <w:sz w:val="24"/>
          <w:szCs w:val="24"/>
        </w:rPr>
        <w:t xml:space="preserve">. </w:t>
      </w:r>
    </w:p>
    <w:p w14:paraId="0A172840" w14:textId="77777777" w:rsidR="00CD4279" w:rsidRPr="00F53CFF" w:rsidRDefault="00CD4279" w:rsidP="00CD4279">
      <w:pPr>
        <w:spacing w:after="0" w:line="240" w:lineRule="auto"/>
        <w:jc w:val="both"/>
        <w:rPr>
          <w:color w:val="000000"/>
          <w:sz w:val="24"/>
          <w:szCs w:val="24"/>
        </w:rPr>
      </w:pPr>
      <w:r>
        <w:rPr>
          <w:color w:val="000000"/>
          <w:sz w:val="24"/>
          <w:szCs w:val="24"/>
        </w:rPr>
        <w:t xml:space="preserve">(2)  </w:t>
      </w:r>
      <w:r w:rsidRPr="00F53CFF">
        <w:rPr>
          <w:color w:val="000000"/>
          <w:sz w:val="24"/>
          <w:szCs w:val="24"/>
        </w:rPr>
        <w:t xml:space="preserve">Задълженията на </w:t>
      </w:r>
      <w:r w:rsidRPr="00F53CFF">
        <w:rPr>
          <w:b/>
          <w:bCs/>
          <w:color w:val="000000"/>
          <w:sz w:val="24"/>
          <w:szCs w:val="24"/>
        </w:rPr>
        <w:t xml:space="preserve">ИЗПЪЛНИТЕЛЯ </w:t>
      </w:r>
      <w:r w:rsidRPr="00F53CFF">
        <w:rPr>
          <w:color w:val="000000"/>
          <w:sz w:val="24"/>
          <w:szCs w:val="24"/>
        </w:rPr>
        <w:t>за следпродажбено обслужване включват:</w:t>
      </w:r>
    </w:p>
    <w:p w14:paraId="1C6D0CD5" w14:textId="0BF61A54" w:rsidR="00CD4279" w:rsidRDefault="00CD4279" w:rsidP="004B5367">
      <w:pPr>
        <w:spacing w:after="0" w:line="240" w:lineRule="auto"/>
        <w:ind w:firstLine="567"/>
        <w:jc w:val="both"/>
        <w:rPr>
          <w:color w:val="000000"/>
          <w:sz w:val="24"/>
          <w:szCs w:val="24"/>
        </w:rPr>
      </w:pPr>
      <w:r>
        <w:rPr>
          <w:color w:val="000000"/>
          <w:sz w:val="24"/>
          <w:szCs w:val="24"/>
        </w:rPr>
        <w:t>1.</w:t>
      </w:r>
      <w:r w:rsidRPr="00F53CFF">
        <w:rPr>
          <w:color w:val="000000"/>
          <w:sz w:val="24"/>
          <w:szCs w:val="24"/>
        </w:rPr>
        <w:t xml:space="preserve"> </w:t>
      </w:r>
      <w:r w:rsidR="004B5367" w:rsidRPr="00A30253">
        <w:rPr>
          <w:color w:val="000000"/>
          <w:sz w:val="24"/>
          <w:szCs w:val="24"/>
        </w:rPr>
        <w:t>Гаранционно обслужване съгласно продуктовите гаранции по техническата спецификация и офертата на Изпълнителя, но не по-малко от минималните задължителни гаранции по процедурата, а за строително-монтажните работи — не по-малко от гаранционните срокове по Наредба № 2/2003 г.</w:t>
      </w:r>
    </w:p>
    <w:p w14:paraId="1E9211C9" w14:textId="77777777" w:rsidR="00CD4279" w:rsidRPr="00255F0E" w:rsidRDefault="00CD4279" w:rsidP="00CD4279">
      <w:pPr>
        <w:spacing w:after="0" w:line="240" w:lineRule="auto"/>
        <w:ind w:firstLine="567"/>
        <w:jc w:val="both"/>
        <w:rPr>
          <w:i/>
          <w:iCs/>
          <w:color w:val="000000"/>
          <w:sz w:val="20"/>
          <w:szCs w:val="20"/>
        </w:rPr>
      </w:pPr>
      <w:r w:rsidRPr="00255F0E">
        <w:rPr>
          <w:i/>
          <w:iCs/>
          <w:color w:val="000000"/>
          <w:sz w:val="20"/>
          <w:szCs w:val="20"/>
        </w:rPr>
        <w:t>(при необходимост от допълнителни редове, например когато гаранционния период е различен за различни съставни елементи от цялостна система, може да се смъкват един или повече реда)</w:t>
      </w:r>
    </w:p>
    <w:p w14:paraId="64C10DA8" w14:textId="77777777" w:rsidR="00CD4279" w:rsidRPr="008F619E" w:rsidRDefault="00CD4279" w:rsidP="00CD4279">
      <w:pPr>
        <w:spacing w:after="0" w:line="240" w:lineRule="auto"/>
        <w:jc w:val="both"/>
        <w:rPr>
          <w:color w:val="000000"/>
          <w:sz w:val="24"/>
          <w:szCs w:val="24"/>
        </w:rPr>
      </w:pPr>
    </w:p>
    <w:p w14:paraId="5D35C45D" w14:textId="77777777" w:rsidR="00CD4279" w:rsidRDefault="00CD4279" w:rsidP="00CD4279">
      <w:pPr>
        <w:spacing w:after="0" w:line="240" w:lineRule="auto"/>
        <w:ind w:firstLine="567"/>
        <w:jc w:val="both"/>
        <w:rPr>
          <w:color w:val="000000"/>
          <w:sz w:val="24"/>
          <w:szCs w:val="24"/>
        </w:rPr>
      </w:pPr>
      <w:r w:rsidRPr="00815F4A">
        <w:rPr>
          <w:b/>
          <w:bCs/>
          <w:color w:val="000000"/>
          <w:sz w:val="24"/>
          <w:szCs w:val="24"/>
        </w:rPr>
        <w:lastRenderedPageBreak/>
        <w:t xml:space="preserve">Чл. </w:t>
      </w:r>
      <w:r>
        <w:rPr>
          <w:b/>
          <w:bCs/>
          <w:color w:val="000000"/>
          <w:sz w:val="24"/>
          <w:szCs w:val="24"/>
        </w:rPr>
        <w:t>9</w:t>
      </w:r>
      <w:r>
        <w:rPr>
          <w:color w:val="000000"/>
          <w:sz w:val="24"/>
          <w:szCs w:val="24"/>
        </w:rPr>
        <w:t xml:space="preserve"> </w:t>
      </w:r>
      <w:r w:rsidRPr="00F53CFF">
        <w:rPr>
          <w:color w:val="000000"/>
          <w:sz w:val="24"/>
          <w:szCs w:val="24"/>
        </w:rPr>
        <w:t xml:space="preserve">Всички спорни въпроси, възникнали в хода на изпълнение на настоящия Договор, които не могат да бъдат преодолени по взаимно споразумение, ще бъдат отнесени до компетентния български съд в съответствие с националното законодателство на </w:t>
      </w:r>
      <w:r w:rsidRPr="00F53CFF">
        <w:rPr>
          <w:b/>
          <w:bCs/>
          <w:color w:val="000000"/>
          <w:sz w:val="24"/>
          <w:szCs w:val="24"/>
        </w:rPr>
        <w:t>ВЪЗЛОЖИТЕЛЯ</w:t>
      </w:r>
      <w:r w:rsidRPr="00F53CFF">
        <w:rPr>
          <w:color w:val="000000"/>
          <w:sz w:val="24"/>
          <w:szCs w:val="24"/>
        </w:rPr>
        <w:t>.</w:t>
      </w:r>
    </w:p>
    <w:p w14:paraId="72BB17EC" w14:textId="77777777" w:rsidR="00CD4279" w:rsidRDefault="00CD4279" w:rsidP="00CD4279">
      <w:pPr>
        <w:spacing w:after="0" w:line="240" w:lineRule="auto"/>
        <w:ind w:firstLine="567"/>
        <w:jc w:val="both"/>
        <w:rPr>
          <w:color w:val="000000"/>
          <w:sz w:val="24"/>
          <w:szCs w:val="24"/>
        </w:rPr>
      </w:pPr>
    </w:p>
    <w:p w14:paraId="0E91A768" w14:textId="77777777" w:rsidR="00CD4279" w:rsidRPr="00F53CFF" w:rsidRDefault="00CD4279" w:rsidP="00CD4279">
      <w:pPr>
        <w:pStyle w:val="ListParagraph"/>
        <w:numPr>
          <w:ilvl w:val="0"/>
          <w:numId w:val="21"/>
        </w:numPr>
        <w:spacing w:after="0" w:line="240" w:lineRule="auto"/>
        <w:jc w:val="center"/>
        <w:rPr>
          <w:b/>
          <w:bCs/>
          <w:color w:val="000000"/>
          <w:sz w:val="24"/>
          <w:szCs w:val="24"/>
        </w:rPr>
      </w:pPr>
      <w:r w:rsidRPr="00F53CFF">
        <w:rPr>
          <w:b/>
          <w:bCs/>
          <w:color w:val="000000"/>
          <w:sz w:val="24"/>
          <w:szCs w:val="24"/>
        </w:rPr>
        <w:t>ОБЩИ УСЛОВИЯ</w:t>
      </w:r>
    </w:p>
    <w:p w14:paraId="04CFFF33" w14:textId="77777777" w:rsidR="00CD4279" w:rsidRPr="00F53CFF" w:rsidRDefault="00CD4279" w:rsidP="00CD4279">
      <w:pPr>
        <w:pStyle w:val="ListParagraph"/>
        <w:spacing w:after="0" w:line="240" w:lineRule="auto"/>
        <w:ind w:left="1080"/>
        <w:rPr>
          <w:b/>
          <w:bCs/>
          <w:color w:val="000000"/>
          <w:sz w:val="24"/>
          <w:szCs w:val="24"/>
        </w:rPr>
      </w:pPr>
    </w:p>
    <w:p w14:paraId="3A7E06C4" w14:textId="443FA4DC" w:rsidR="00CD4279" w:rsidRPr="00F53CFF" w:rsidRDefault="00CD4279" w:rsidP="00CD4279">
      <w:pPr>
        <w:spacing w:after="0" w:line="240" w:lineRule="auto"/>
        <w:ind w:firstLine="567"/>
        <w:jc w:val="both"/>
        <w:rPr>
          <w:color w:val="000000"/>
          <w:sz w:val="24"/>
          <w:szCs w:val="24"/>
        </w:rPr>
      </w:pPr>
      <w:r w:rsidRPr="00F53CFF">
        <w:rPr>
          <w:b/>
          <w:bCs/>
          <w:color w:val="000000"/>
          <w:sz w:val="24"/>
          <w:szCs w:val="24"/>
        </w:rPr>
        <w:t>Чл. 1</w:t>
      </w:r>
      <w:r>
        <w:rPr>
          <w:b/>
          <w:bCs/>
          <w:color w:val="000000"/>
          <w:sz w:val="24"/>
          <w:szCs w:val="24"/>
        </w:rPr>
        <w:t>0</w:t>
      </w:r>
      <w:r w:rsidRPr="00F53CFF">
        <w:rPr>
          <w:color w:val="000000"/>
          <w:sz w:val="24"/>
          <w:szCs w:val="24"/>
        </w:rPr>
        <w:t xml:space="preserve">. Всички правоотношения между страните, произтичащи от настоящия Договор, се уреждат в съответствие с </w:t>
      </w:r>
      <w:r>
        <w:rPr>
          <w:color w:val="000000"/>
          <w:sz w:val="24"/>
          <w:szCs w:val="24"/>
        </w:rPr>
        <w:t>членове 3, 4, 5, 6, 11.</w:t>
      </w:r>
      <w:r w:rsidR="00FF07F3">
        <w:rPr>
          <w:color w:val="000000"/>
          <w:sz w:val="24"/>
          <w:szCs w:val="24"/>
        </w:rPr>
        <w:t>2</w:t>
      </w:r>
      <w:r>
        <w:rPr>
          <w:color w:val="000000"/>
          <w:sz w:val="24"/>
          <w:szCs w:val="24"/>
        </w:rPr>
        <w:t xml:space="preserve"> „б“ и чл. 14 от Общите условия към финансираните по  ПКИП 2021 – 2027 договори за предоставяне на безвъзмездна финансова помощ, </w:t>
      </w:r>
      <w:r w:rsidRPr="00F53CFF">
        <w:rPr>
          <w:color w:val="000000"/>
          <w:sz w:val="24"/>
          <w:szCs w:val="24"/>
        </w:rPr>
        <w:t>ТЗ, ЗЗД и действащото българско законодателство.</w:t>
      </w:r>
    </w:p>
    <w:p w14:paraId="0FD672BC" w14:textId="77777777" w:rsidR="00CD4279" w:rsidRPr="00F53CFF" w:rsidRDefault="00CD4279" w:rsidP="00CD4279">
      <w:pPr>
        <w:spacing w:after="0" w:line="240" w:lineRule="auto"/>
        <w:ind w:firstLine="567"/>
        <w:jc w:val="both"/>
        <w:rPr>
          <w:color w:val="000000"/>
          <w:sz w:val="24"/>
          <w:szCs w:val="24"/>
        </w:rPr>
      </w:pPr>
      <w:r w:rsidRPr="00F53CFF">
        <w:rPr>
          <w:b/>
          <w:bCs/>
          <w:color w:val="000000"/>
          <w:sz w:val="24"/>
          <w:szCs w:val="24"/>
        </w:rPr>
        <w:t>Чл. 1</w:t>
      </w:r>
      <w:r>
        <w:rPr>
          <w:b/>
          <w:bCs/>
          <w:color w:val="000000"/>
          <w:sz w:val="24"/>
          <w:szCs w:val="24"/>
        </w:rPr>
        <w:t>1</w:t>
      </w:r>
      <w:r w:rsidRPr="00F53CFF">
        <w:rPr>
          <w:b/>
          <w:bCs/>
          <w:color w:val="000000"/>
          <w:sz w:val="24"/>
          <w:szCs w:val="24"/>
        </w:rPr>
        <w:t xml:space="preserve">. </w:t>
      </w:r>
      <w:r w:rsidRPr="00F53CFF">
        <w:rPr>
          <w:color w:val="000000"/>
          <w:sz w:val="24"/>
          <w:szCs w:val="24"/>
        </w:rPr>
        <w:t xml:space="preserve">Настоящият договор влиза в сила от деня на подписването му и има сила до окончателното уреждане на отношенията между страните, но не по-късно от изтичането на договора за безвъзмездна помощ между </w:t>
      </w:r>
      <w:r w:rsidRPr="00F53CFF">
        <w:rPr>
          <w:b/>
          <w:bCs/>
          <w:color w:val="000000"/>
          <w:sz w:val="24"/>
          <w:szCs w:val="24"/>
        </w:rPr>
        <w:t xml:space="preserve">ВЪЗЛОЖИТЕЛЯ </w:t>
      </w:r>
      <w:r w:rsidRPr="00F53CFF">
        <w:rPr>
          <w:color w:val="000000"/>
          <w:sz w:val="24"/>
          <w:szCs w:val="24"/>
        </w:rPr>
        <w:t>и Министерство на иновациите и растежа.</w:t>
      </w:r>
    </w:p>
    <w:p w14:paraId="30FC4E7F" w14:textId="77777777" w:rsidR="00CD4279" w:rsidRPr="00F53CFF" w:rsidRDefault="00CD4279" w:rsidP="00CD4279">
      <w:pPr>
        <w:spacing w:after="0" w:line="240" w:lineRule="auto"/>
        <w:ind w:firstLine="567"/>
        <w:jc w:val="both"/>
        <w:rPr>
          <w:color w:val="000000"/>
          <w:sz w:val="24"/>
          <w:szCs w:val="24"/>
        </w:rPr>
      </w:pPr>
      <w:r w:rsidRPr="00F53CFF">
        <w:rPr>
          <w:b/>
          <w:bCs/>
          <w:color w:val="000000"/>
          <w:sz w:val="24"/>
          <w:szCs w:val="24"/>
        </w:rPr>
        <w:t>Чл. 1</w:t>
      </w:r>
      <w:r>
        <w:rPr>
          <w:b/>
          <w:bCs/>
          <w:color w:val="000000"/>
          <w:sz w:val="24"/>
          <w:szCs w:val="24"/>
        </w:rPr>
        <w:t>2</w:t>
      </w:r>
      <w:r w:rsidRPr="00F53CFF">
        <w:rPr>
          <w:b/>
          <w:bCs/>
          <w:color w:val="000000"/>
          <w:sz w:val="24"/>
          <w:szCs w:val="24"/>
        </w:rPr>
        <w:t xml:space="preserve">. </w:t>
      </w:r>
      <w:r w:rsidRPr="00F53CFF">
        <w:rPr>
          <w:color w:val="000000"/>
          <w:sz w:val="24"/>
          <w:szCs w:val="24"/>
        </w:rPr>
        <w:t xml:space="preserve">Всички съобщения, възражения, покани, одобрения на оферти, касаещи изпълнението на този Договор се извършват в писмена форма. </w:t>
      </w:r>
    </w:p>
    <w:p w14:paraId="63DD4E17" w14:textId="77777777" w:rsidR="00F8421A" w:rsidRPr="00F53CFF" w:rsidRDefault="00F8421A" w:rsidP="00F8421A">
      <w:pPr>
        <w:spacing w:after="0" w:line="240" w:lineRule="auto"/>
        <w:ind w:firstLine="567"/>
        <w:jc w:val="both"/>
        <w:rPr>
          <w:color w:val="000000"/>
          <w:sz w:val="24"/>
          <w:szCs w:val="24"/>
        </w:rPr>
      </w:pPr>
      <w:r w:rsidRPr="00F53CFF">
        <w:rPr>
          <w:b/>
          <w:bCs/>
          <w:color w:val="000000"/>
          <w:sz w:val="24"/>
          <w:szCs w:val="24"/>
        </w:rPr>
        <w:t>Чл. 1</w:t>
      </w:r>
      <w:r>
        <w:rPr>
          <w:b/>
          <w:bCs/>
          <w:color w:val="000000"/>
          <w:sz w:val="24"/>
          <w:szCs w:val="24"/>
        </w:rPr>
        <w:t>3</w:t>
      </w:r>
      <w:r w:rsidRPr="00F53CFF">
        <w:rPr>
          <w:b/>
          <w:bCs/>
          <w:color w:val="000000"/>
          <w:sz w:val="24"/>
          <w:szCs w:val="24"/>
        </w:rPr>
        <w:t xml:space="preserve">. </w:t>
      </w:r>
      <w:r w:rsidRPr="00A30253">
        <w:rPr>
          <w:color w:val="000000"/>
          <w:sz w:val="24"/>
          <w:szCs w:val="24"/>
        </w:rPr>
        <w:t>Всякакви изменения са валидни само ако са направени в писмена форма, подписани са от двете страни и попадат в някоя от хипотезите на чл. 10, ал. 3 от ПМС № 4/11.01.2024 г.</w:t>
      </w:r>
      <w:r w:rsidRPr="00F53CFF">
        <w:rPr>
          <w:color w:val="000000"/>
          <w:sz w:val="24"/>
          <w:szCs w:val="24"/>
        </w:rPr>
        <w:t>.</w:t>
      </w:r>
    </w:p>
    <w:p w14:paraId="1A6FB673" w14:textId="77777777" w:rsidR="00CD4279" w:rsidRPr="00F53CFF" w:rsidRDefault="00CD4279" w:rsidP="00CD4279">
      <w:pPr>
        <w:spacing w:after="0" w:line="240" w:lineRule="auto"/>
        <w:ind w:firstLine="567"/>
        <w:jc w:val="both"/>
        <w:rPr>
          <w:color w:val="000000"/>
          <w:sz w:val="24"/>
          <w:szCs w:val="24"/>
        </w:rPr>
      </w:pPr>
      <w:r w:rsidRPr="00F53CFF">
        <w:rPr>
          <w:b/>
          <w:bCs/>
          <w:color w:val="000000"/>
          <w:sz w:val="24"/>
          <w:szCs w:val="24"/>
        </w:rPr>
        <w:t>Чл. 1</w:t>
      </w:r>
      <w:r>
        <w:rPr>
          <w:b/>
          <w:bCs/>
          <w:color w:val="000000"/>
          <w:sz w:val="24"/>
          <w:szCs w:val="24"/>
        </w:rPr>
        <w:t>4</w:t>
      </w:r>
      <w:r w:rsidRPr="00F53CFF">
        <w:rPr>
          <w:b/>
          <w:bCs/>
          <w:color w:val="000000"/>
          <w:sz w:val="24"/>
          <w:szCs w:val="24"/>
        </w:rPr>
        <w:t xml:space="preserve">. </w:t>
      </w:r>
      <w:r w:rsidRPr="00F53CFF">
        <w:rPr>
          <w:color w:val="000000"/>
          <w:sz w:val="24"/>
          <w:szCs w:val="24"/>
        </w:rPr>
        <w:t>Настоящият договор се подписва в два еднообразни екземпляра, по един за всяка от страните.</w:t>
      </w:r>
    </w:p>
    <w:p w14:paraId="4AB7193E" w14:textId="1CE8A547" w:rsidR="00CD4279" w:rsidRPr="00F53CFF" w:rsidRDefault="00CD4279" w:rsidP="00CD4279">
      <w:pPr>
        <w:spacing w:after="0" w:line="240" w:lineRule="auto"/>
        <w:ind w:firstLine="567"/>
        <w:jc w:val="both"/>
        <w:rPr>
          <w:b/>
          <w:bCs/>
          <w:color w:val="000000"/>
          <w:sz w:val="24"/>
          <w:szCs w:val="24"/>
        </w:rPr>
      </w:pPr>
      <w:r w:rsidRPr="00F53CFF">
        <w:rPr>
          <w:b/>
          <w:bCs/>
          <w:color w:val="000000"/>
          <w:sz w:val="24"/>
          <w:szCs w:val="24"/>
        </w:rPr>
        <w:t>Чл. 1</w:t>
      </w:r>
      <w:r>
        <w:rPr>
          <w:b/>
          <w:bCs/>
          <w:color w:val="000000"/>
          <w:sz w:val="24"/>
          <w:szCs w:val="24"/>
        </w:rPr>
        <w:t>5</w:t>
      </w:r>
      <w:r w:rsidRPr="00F53CFF">
        <w:rPr>
          <w:b/>
          <w:bCs/>
          <w:color w:val="000000"/>
          <w:sz w:val="24"/>
          <w:szCs w:val="24"/>
        </w:rPr>
        <w:t>. Извънредни обстоятелства</w:t>
      </w:r>
    </w:p>
    <w:p w14:paraId="6D503397" w14:textId="77777777" w:rsidR="00CD4279" w:rsidRPr="00F53CFF" w:rsidRDefault="00CD4279" w:rsidP="00CD4279">
      <w:pPr>
        <w:spacing w:after="0" w:line="240" w:lineRule="auto"/>
        <w:ind w:firstLine="567"/>
        <w:jc w:val="both"/>
        <w:rPr>
          <w:color w:val="000000"/>
          <w:sz w:val="24"/>
          <w:szCs w:val="24"/>
        </w:rPr>
      </w:pPr>
      <w:r w:rsidRPr="00F53CFF">
        <w:rPr>
          <w:color w:val="000000"/>
          <w:sz w:val="24"/>
          <w:szCs w:val="24"/>
        </w:rPr>
        <w:t>(1) Страните не отговарят за неизпълнение на задълженията си по договора, дължащо се на</w:t>
      </w:r>
      <w:r>
        <w:rPr>
          <w:color w:val="000000"/>
          <w:sz w:val="24"/>
          <w:szCs w:val="24"/>
        </w:rPr>
        <w:t xml:space="preserve"> </w:t>
      </w:r>
      <w:r w:rsidRPr="00F53CFF">
        <w:rPr>
          <w:color w:val="000000"/>
          <w:sz w:val="24"/>
          <w:szCs w:val="24"/>
        </w:rPr>
        <w:t>извънредни обстоятелства (force major), възникнали след датата на уведомяване на</w:t>
      </w:r>
      <w:r>
        <w:rPr>
          <w:color w:val="000000"/>
          <w:sz w:val="24"/>
          <w:szCs w:val="24"/>
        </w:rPr>
        <w:t xml:space="preserve"> </w:t>
      </w:r>
      <w:r w:rsidRPr="00F53CFF">
        <w:rPr>
          <w:color w:val="000000"/>
          <w:sz w:val="24"/>
          <w:szCs w:val="24"/>
        </w:rPr>
        <w:t>Изпълнителя за възлагането на договора или датата на влизане на договора в сила, ако това стане по-рано.</w:t>
      </w:r>
    </w:p>
    <w:p w14:paraId="38D8206A" w14:textId="77777777" w:rsidR="00CD4279" w:rsidRPr="00F53CFF" w:rsidRDefault="00CD4279" w:rsidP="00CD4279">
      <w:pPr>
        <w:spacing w:after="0" w:line="240" w:lineRule="auto"/>
        <w:ind w:firstLine="567"/>
        <w:jc w:val="both"/>
        <w:rPr>
          <w:color w:val="000000"/>
          <w:sz w:val="24"/>
          <w:szCs w:val="24"/>
        </w:rPr>
      </w:pPr>
      <w:r w:rsidRPr="00F53CFF">
        <w:rPr>
          <w:color w:val="000000"/>
          <w:sz w:val="24"/>
          <w:szCs w:val="24"/>
        </w:rPr>
        <w:t>(2) С термина "извънредни обстоятелства" се обозначават природни бедствия, стачки,</w:t>
      </w:r>
      <w:r>
        <w:rPr>
          <w:color w:val="000000"/>
          <w:sz w:val="24"/>
          <w:szCs w:val="24"/>
        </w:rPr>
        <w:t xml:space="preserve"> </w:t>
      </w:r>
      <w:r w:rsidRPr="00F53CFF">
        <w:rPr>
          <w:color w:val="000000"/>
          <w:sz w:val="24"/>
          <w:szCs w:val="24"/>
        </w:rPr>
        <w:t>локаути и други индустриални смущения и събития от извънреден характер, престъпления</w:t>
      </w:r>
      <w:r>
        <w:rPr>
          <w:color w:val="000000"/>
          <w:sz w:val="24"/>
          <w:szCs w:val="24"/>
        </w:rPr>
        <w:t xml:space="preserve"> </w:t>
      </w:r>
      <w:r w:rsidRPr="00F53CFF">
        <w:rPr>
          <w:color w:val="000000"/>
          <w:sz w:val="24"/>
          <w:szCs w:val="24"/>
        </w:rPr>
        <w:t>или терористични актове, обявени или необявени войни, блокади, бунтове, вълнения,</w:t>
      </w:r>
      <w:r>
        <w:rPr>
          <w:color w:val="000000"/>
          <w:sz w:val="24"/>
          <w:szCs w:val="24"/>
        </w:rPr>
        <w:t xml:space="preserve"> </w:t>
      </w:r>
      <w:r w:rsidRPr="00F53CFF">
        <w:rPr>
          <w:color w:val="000000"/>
          <w:sz w:val="24"/>
          <w:szCs w:val="24"/>
        </w:rPr>
        <w:t>епидемии, свличания и срутвания, земетресения, бури, гръм, наводнения и отнасяне на</w:t>
      </w:r>
      <w:r>
        <w:rPr>
          <w:color w:val="000000"/>
          <w:sz w:val="24"/>
          <w:szCs w:val="24"/>
        </w:rPr>
        <w:t xml:space="preserve"> </w:t>
      </w:r>
      <w:r w:rsidRPr="00F53CFF">
        <w:rPr>
          <w:color w:val="000000"/>
          <w:sz w:val="24"/>
          <w:szCs w:val="24"/>
        </w:rPr>
        <w:t>почва, граждански безредици, експлозии и други непредвидими и непредотвратими</w:t>
      </w:r>
      <w:r>
        <w:rPr>
          <w:color w:val="000000"/>
          <w:sz w:val="24"/>
          <w:szCs w:val="24"/>
        </w:rPr>
        <w:t xml:space="preserve"> </w:t>
      </w:r>
      <w:r w:rsidRPr="00F53CFF">
        <w:rPr>
          <w:color w:val="000000"/>
          <w:sz w:val="24"/>
          <w:szCs w:val="24"/>
        </w:rPr>
        <w:t>събития, които са извън контрола и волята на страните.</w:t>
      </w:r>
    </w:p>
    <w:p w14:paraId="56606663" w14:textId="77777777" w:rsidR="00CD4279" w:rsidRPr="00F53CFF" w:rsidRDefault="00CD4279" w:rsidP="00CD4279">
      <w:pPr>
        <w:spacing w:after="0" w:line="240" w:lineRule="auto"/>
        <w:ind w:firstLine="567"/>
        <w:jc w:val="both"/>
        <w:rPr>
          <w:color w:val="000000"/>
          <w:sz w:val="24"/>
          <w:szCs w:val="24"/>
        </w:rPr>
      </w:pPr>
      <w:r w:rsidRPr="00F53CFF">
        <w:rPr>
          <w:color w:val="000000"/>
          <w:sz w:val="24"/>
          <w:szCs w:val="24"/>
        </w:rPr>
        <w:t>(3) Когато страните са на мнение, че е настъпило извънредно обстоятелство, което може да</w:t>
      </w:r>
      <w:r>
        <w:rPr>
          <w:color w:val="000000"/>
          <w:sz w:val="24"/>
          <w:szCs w:val="24"/>
        </w:rPr>
        <w:t xml:space="preserve"> </w:t>
      </w:r>
      <w:r w:rsidRPr="00F53CFF">
        <w:rPr>
          <w:color w:val="000000"/>
          <w:sz w:val="24"/>
          <w:szCs w:val="24"/>
        </w:rPr>
        <w:t>повлияе върху изпълнението на задълженията им, те са длъжни незабавно да уведомят за</w:t>
      </w:r>
      <w:r>
        <w:rPr>
          <w:color w:val="000000"/>
          <w:sz w:val="24"/>
          <w:szCs w:val="24"/>
        </w:rPr>
        <w:t xml:space="preserve"> </w:t>
      </w:r>
      <w:r w:rsidRPr="00F53CFF">
        <w:rPr>
          <w:color w:val="000000"/>
          <w:sz w:val="24"/>
          <w:szCs w:val="24"/>
        </w:rPr>
        <w:t>това другата страна и ръководителя на проекта, като посочат конкретните обстоятелства,</w:t>
      </w:r>
      <w:r>
        <w:rPr>
          <w:color w:val="000000"/>
          <w:sz w:val="24"/>
          <w:szCs w:val="24"/>
        </w:rPr>
        <w:t xml:space="preserve"> </w:t>
      </w:r>
      <w:r w:rsidRPr="00F53CFF">
        <w:rPr>
          <w:color w:val="000000"/>
          <w:sz w:val="24"/>
          <w:szCs w:val="24"/>
        </w:rPr>
        <w:t>вероятната им продължителност и очаквания ефект. Ако не получи писмени указания от</w:t>
      </w:r>
      <w:r>
        <w:rPr>
          <w:color w:val="000000"/>
          <w:sz w:val="24"/>
          <w:szCs w:val="24"/>
        </w:rPr>
        <w:t xml:space="preserve"> </w:t>
      </w:r>
      <w:r w:rsidRPr="00F53CFF">
        <w:rPr>
          <w:color w:val="000000"/>
          <w:sz w:val="24"/>
          <w:szCs w:val="24"/>
        </w:rPr>
        <w:t xml:space="preserve">ръководителя на проекта в обратен смисъл, </w:t>
      </w:r>
      <w:r w:rsidRPr="00F53CFF">
        <w:rPr>
          <w:b/>
          <w:bCs/>
          <w:color w:val="000000"/>
          <w:sz w:val="24"/>
          <w:szCs w:val="24"/>
        </w:rPr>
        <w:t xml:space="preserve">ИЗПЪЛНИТЕЛЯТ </w:t>
      </w:r>
      <w:r w:rsidRPr="00F53CFF">
        <w:rPr>
          <w:color w:val="000000"/>
          <w:sz w:val="24"/>
          <w:szCs w:val="24"/>
        </w:rPr>
        <w:t>е длъжен да продължи да</w:t>
      </w:r>
      <w:r>
        <w:rPr>
          <w:color w:val="000000"/>
          <w:sz w:val="24"/>
          <w:szCs w:val="24"/>
        </w:rPr>
        <w:t xml:space="preserve"> </w:t>
      </w:r>
      <w:r w:rsidRPr="00F53CFF">
        <w:rPr>
          <w:color w:val="000000"/>
          <w:sz w:val="24"/>
          <w:szCs w:val="24"/>
        </w:rPr>
        <w:t>изпълнява задълженията си по договора, доколкото това е възможно, както и да търси</w:t>
      </w:r>
      <w:r>
        <w:rPr>
          <w:color w:val="000000"/>
          <w:sz w:val="24"/>
          <w:szCs w:val="24"/>
        </w:rPr>
        <w:t xml:space="preserve"> </w:t>
      </w:r>
      <w:r w:rsidRPr="00F53CFF">
        <w:rPr>
          <w:color w:val="000000"/>
          <w:sz w:val="24"/>
          <w:szCs w:val="24"/>
        </w:rPr>
        <w:t xml:space="preserve">разумни алтернативни средства и начини за това. </w:t>
      </w:r>
      <w:r w:rsidRPr="00F53CFF">
        <w:rPr>
          <w:b/>
          <w:bCs/>
          <w:color w:val="000000"/>
          <w:sz w:val="24"/>
          <w:szCs w:val="24"/>
        </w:rPr>
        <w:t xml:space="preserve">ИЗПЪЛНИТЕЛЯТ </w:t>
      </w:r>
      <w:r w:rsidRPr="00F53CFF">
        <w:rPr>
          <w:color w:val="000000"/>
          <w:sz w:val="24"/>
          <w:szCs w:val="24"/>
        </w:rPr>
        <w:t>не може да използва</w:t>
      </w:r>
      <w:r>
        <w:rPr>
          <w:color w:val="000000"/>
          <w:sz w:val="24"/>
          <w:szCs w:val="24"/>
        </w:rPr>
        <w:t xml:space="preserve"> </w:t>
      </w:r>
      <w:r w:rsidRPr="00F53CFF">
        <w:rPr>
          <w:color w:val="000000"/>
          <w:sz w:val="24"/>
          <w:szCs w:val="24"/>
        </w:rPr>
        <w:t>такива алтернативни начини и средства за изпълнение на задълженията си, освен ако не</w:t>
      </w:r>
      <w:r>
        <w:rPr>
          <w:color w:val="000000"/>
          <w:sz w:val="24"/>
          <w:szCs w:val="24"/>
        </w:rPr>
        <w:t xml:space="preserve"> </w:t>
      </w:r>
      <w:r w:rsidRPr="00F53CFF">
        <w:rPr>
          <w:color w:val="000000"/>
          <w:sz w:val="24"/>
          <w:szCs w:val="24"/>
        </w:rPr>
        <w:t>получи от ръководителя на проекта указания за това.</w:t>
      </w:r>
    </w:p>
    <w:p w14:paraId="4B44C2AD" w14:textId="77777777" w:rsidR="00CD4279" w:rsidRDefault="00CD4279" w:rsidP="00CD4279">
      <w:pPr>
        <w:spacing w:after="0" w:line="240" w:lineRule="auto"/>
        <w:ind w:firstLine="567"/>
        <w:jc w:val="both"/>
        <w:rPr>
          <w:b/>
          <w:bCs/>
          <w:color w:val="000000"/>
          <w:sz w:val="24"/>
          <w:szCs w:val="24"/>
        </w:rPr>
      </w:pPr>
    </w:p>
    <w:p w14:paraId="27ED311A" w14:textId="77777777" w:rsidR="00CD4279" w:rsidRPr="00F53CFF" w:rsidRDefault="00CD4279" w:rsidP="00CD4279">
      <w:pPr>
        <w:spacing w:after="0" w:line="240" w:lineRule="auto"/>
        <w:ind w:firstLine="567"/>
        <w:jc w:val="both"/>
        <w:rPr>
          <w:b/>
          <w:bCs/>
          <w:color w:val="000000"/>
          <w:sz w:val="24"/>
          <w:szCs w:val="24"/>
        </w:rPr>
      </w:pPr>
      <w:r w:rsidRPr="00F53CFF">
        <w:rPr>
          <w:b/>
          <w:bCs/>
          <w:color w:val="000000"/>
          <w:sz w:val="24"/>
          <w:szCs w:val="24"/>
        </w:rPr>
        <w:t>Чл. 1</w:t>
      </w:r>
      <w:r>
        <w:rPr>
          <w:b/>
          <w:bCs/>
          <w:color w:val="000000"/>
          <w:sz w:val="24"/>
          <w:szCs w:val="24"/>
        </w:rPr>
        <w:t>6</w:t>
      </w:r>
      <w:r w:rsidRPr="00F53CFF">
        <w:rPr>
          <w:b/>
          <w:bCs/>
          <w:color w:val="000000"/>
          <w:sz w:val="24"/>
          <w:szCs w:val="24"/>
        </w:rPr>
        <w:t>. Санкции</w:t>
      </w:r>
    </w:p>
    <w:p w14:paraId="51818C82" w14:textId="77777777" w:rsidR="00CD4279" w:rsidRDefault="00CD4279" w:rsidP="00CD4279">
      <w:pPr>
        <w:spacing w:after="0" w:line="240" w:lineRule="auto"/>
        <w:ind w:firstLine="567"/>
        <w:jc w:val="both"/>
        <w:rPr>
          <w:color w:val="000000"/>
          <w:sz w:val="24"/>
          <w:szCs w:val="24"/>
        </w:rPr>
      </w:pPr>
    </w:p>
    <w:p w14:paraId="71F83DCD" w14:textId="77777777" w:rsidR="00CD4279" w:rsidRPr="009E4906" w:rsidRDefault="00CD4279" w:rsidP="00CD4279">
      <w:pPr>
        <w:pStyle w:val="ListParagraph"/>
        <w:numPr>
          <w:ilvl w:val="0"/>
          <w:numId w:val="22"/>
        </w:numPr>
        <w:spacing w:after="0" w:line="240" w:lineRule="auto"/>
        <w:jc w:val="both"/>
        <w:rPr>
          <w:color w:val="000000"/>
          <w:sz w:val="24"/>
          <w:szCs w:val="24"/>
        </w:rPr>
      </w:pPr>
      <w:r w:rsidRPr="0034210A">
        <w:rPr>
          <w:color w:val="000000"/>
          <w:sz w:val="24"/>
          <w:szCs w:val="24"/>
        </w:rPr>
        <w:t>Санкции при забавено изпълнение</w:t>
      </w:r>
    </w:p>
    <w:p w14:paraId="5B67D4DC" w14:textId="77777777" w:rsidR="00CD4279" w:rsidRDefault="00CD4279" w:rsidP="00CD4279">
      <w:pPr>
        <w:spacing w:after="0" w:line="240" w:lineRule="auto"/>
        <w:ind w:firstLine="567"/>
        <w:jc w:val="both"/>
        <w:rPr>
          <w:color w:val="000000"/>
          <w:sz w:val="24"/>
          <w:szCs w:val="24"/>
        </w:rPr>
      </w:pPr>
      <w:r w:rsidRPr="00F53CFF">
        <w:rPr>
          <w:color w:val="000000"/>
          <w:sz w:val="24"/>
          <w:szCs w:val="24"/>
        </w:rPr>
        <w:lastRenderedPageBreak/>
        <w:t xml:space="preserve">1. Ако </w:t>
      </w:r>
      <w:r w:rsidRPr="00F53CFF">
        <w:rPr>
          <w:b/>
          <w:bCs/>
          <w:color w:val="000000"/>
          <w:sz w:val="24"/>
          <w:szCs w:val="24"/>
        </w:rPr>
        <w:t xml:space="preserve">ИЗПЪЛНИТЕЛЯТ </w:t>
      </w:r>
      <w:r w:rsidRPr="00F53CFF">
        <w:rPr>
          <w:color w:val="000000"/>
          <w:sz w:val="24"/>
          <w:szCs w:val="24"/>
        </w:rPr>
        <w:t>по своя вина не достави сток</w:t>
      </w:r>
      <w:r>
        <w:rPr>
          <w:color w:val="000000"/>
          <w:sz w:val="24"/>
          <w:szCs w:val="24"/>
        </w:rPr>
        <w:t>а</w:t>
      </w:r>
      <w:r w:rsidRPr="00F53CFF">
        <w:rPr>
          <w:color w:val="000000"/>
          <w:sz w:val="24"/>
          <w:szCs w:val="24"/>
        </w:rPr>
        <w:t>т</w:t>
      </w:r>
      <w:r>
        <w:rPr>
          <w:color w:val="000000"/>
          <w:sz w:val="24"/>
          <w:szCs w:val="24"/>
        </w:rPr>
        <w:t>а</w:t>
      </w:r>
      <w:r w:rsidRPr="00F53CFF">
        <w:rPr>
          <w:color w:val="000000"/>
          <w:sz w:val="24"/>
          <w:szCs w:val="24"/>
        </w:rPr>
        <w:t xml:space="preserve"> или не</w:t>
      </w:r>
      <w:r>
        <w:rPr>
          <w:color w:val="000000"/>
          <w:sz w:val="24"/>
          <w:szCs w:val="24"/>
        </w:rPr>
        <w:t xml:space="preserve"> </w:t>
      </w:r>
      <w:r w:rsidRPr="00F53CFF">
        <w:rPr>
          <w:color w:val="000000"/>
          <w:sz w:val="24"/>
          <w:szCs w:val="24"/>
        </w:rPr>
        <w:t>извърши договорените услуги в срока или сроковете, посочени в договора,</w:t>
      </w:r>
      <w:r>
        <w:rPr>
          <w:color w:val="000000"/>
          <w:sz w:val="24"/>
          <w:szCs w:val="24"/>
        </w:rPr>
        <w:t xml:space="preserve"> </w:t>
      </w:r>
      <w:r w:rsidRPr="00F53CFF">
        <w:rPr>
          <w:b/>
          <w:bCs/>
          <w:color w:val="000000"/>
          <w:sz w:val="24"/>
          <w:szCs w:val="24"/>
        </w:rPr>
        <w:t xml:space="preserve">ВЪЗЛОЖИТЕЛЯТ </w:t>
      </w:r>
      <w:r w:rsidRPr="00F53CFF">
        <w:rPr>
          <w:color w:val="000000"/>
          <w:sz w:val="24"/>
          <w:szCs w:val="24"/>
        </w:rPr>
        <w:t>има право без официално уведомяване и без да се засягат другите му</w:t>
      </w:r>
      <w:r>
        <w:rPr>
          <w:color w:val="000000"/>
          <w:sz w:val="24"/>
          <w:szCs w:val="24"/>
        </w:rPr>
        <w:t xml:space="preserve"> </w:t>
      </w:r>
      <w:r w:rsidRPr="00F53CFF">
        <w:rPr>
          <w:color w:val="000000"/>
          <w:sz w:val="24"/>
          <w:szCs w:val="24"/>
        </w:rPr>
        <w:t>възможности за обезщетение, на неустойка на стойност 0,5% от стойността на</w:t>
      </w:r>
      <w:r>
        <w:rPr>
          <w:color w:val="000000"/>
          <w:sz w:val="24"/>
          <w:szCs w:val="24"/>
        </w:rPr>
        <w:t xml:space="preserve"> </w:t>
      </w:r>
      <w:r w:rsidRPr="00F53CFF">
        <w:rPr>
          <w:color w:val="000000"/>
          <w:sz w:val="24"/>
          <w:szCs w:val="24"/>
        </w:rPr>
        <w:t>недоставен</w:t>
      </w:r>
      <w:r>
        <w:rPr>
          <w:color w:val="000000"/>
          <w:sz w:val="24"/>
          <w:szCs w:val="24"/>
        </w:rPr>
        <w:t>ото</w:t>
      </w:r>
      <w:r w:rsidRPr="00F53CFF">
        <w:rPr>
          <w:color w:val="000000"/>
          <w:sz w:val="24"/>
          <w:szCs w:val="24"/>
        </w:rPr>
        <w:t>, но не повече от 10% от общата стойност на договора, за всеки ден от</w:t>
      </w:r>
      <w:r>
        <w:rPr>
          <w:color w:val="000000"/>
          <w:sz w:val="24"/>
          <w:szCs w:val="24"/>
        </w:rPr>
        <w:t xml:space="preserve"> </w:t>
      </w:r>
      <w:r w:rsidRPr="00F53CFF">
        <w:rPr>
          <w:color w:val="000000"/>
          <w:sz w:val="24"/>
          <w:szCs w:val="24"/>
        </w:rPr>
        <w:t>периода между крайния срок за изпълнение и датата на реално изпълнение.</w:t>
      </w:r>
    </w:p>
    <w:p w14:paraId="395DF1A3" w14:textId="77777777" w:rsidR="00CD4279" w:rsidRPr="00F53CFF" w:rsidRDefault="00CD4279" w:rsidP="00CD4279">
      <w:pPr>
        <w:spacing w:after="0" w:line="240" w:lineRule="auto"/>
        <w:ind w:firstLine="567"/>
        <w:jc w:val="both"/>
        <w:rPr>
          <w:color w:val="000000"/>
          <w:sz w:val="24"/>
          <w:szCs w:val="24"/>
        </w:rPr>
      </w:pPr>
      <w:r w:rsidRPr="00F53CFF">
        <w:rPr>
          <w:color w:val="000000"/>
          <w:sz w:val="24"/>
          <w:szCs w:val="24"/>
        </w:rPr>
        <w:t>2. Ако неизпълнението не позволява нормална употреба на</w:t>
      </w:r>
      <w:r>
        <w:rPr>
          <w:color w:val="000000"/>
          <w:sz w:val="24"/>
          <w:szCs w:val="24"/>
        </w:rPr>
        <w:t xml:space="preserve"> </w:t>
      </w:r>
      <w:r w:rsidRPr="00F53CFF">
        <w:rPr>
          <w:color w:val="000000"/>
          <w:sz w:val="24"/>
          <w:szCs w:val="24"/>
        </w:rPr>
        <w:t>доставен</w:t>
      </w:r>
      <w:r>
        <w:rPr>
          <w:color w:val="000000"/>
          <w:sz w:val="24"/>
          <w:szCs w:val="24"/>
        </w:rPr>
        <w:t>а</w:t>
      </w:r>
      <w:r w:rsidRPr="00F53CFF">
        <w:rPr>
          <w:color w:val="000000"/>
          <w:sz w:val="24"/>
          <w:szCs w:val="24"/>
        </w:rPr>
        <w:t>т</w:t>
      </w:r>
      <w:r>
        <w:rPr>
          <w:color w:val="000000"/>
          <w:sz w:val="24"/>
          <w:szCs w:val="24"/>
        </w:rPr>
        <w:t>а</w:t>
      </w:r>
      <w:r w:rsidRPr="00F53CFF">
        <w:rPr>
          <w:color w:val="000000"/>
          <w:sz w:val="24"/>
          <w:szCs w:val="24"/>
        </w:rPr>
        <w:t xml:space="preserve"> сток</w:t>
      </w:r>
      <w:r>
        <w:rPr>
          <w:color w:val="000000"/>
          <w:sz w:val="24"/>
          <w:szCs w:val="24"/>
        </w:rPr>
        <w:t>а</w:t>
      </w:r>
      <w:r w:rsidRPr="00F53CFF">
        <w:rPr>
          <w:color w:val="000000"/>
          <w:sz w:val="24"/>
          <w:szCs w:val="24"/>
        </w:rPr>
        <w:t>, неустойката по т. 1 се изчислява на базата на общата стойност</w:t>
      </w:r>
      <w:r>
        <w:rPr>
          <w:color w:val="000000"/>
          <w:sz w:val="24"/>
          <w:szCs w:val="24"/>
        </w:rPr>
        <w:t xml:space="preserve"> </w:t>
      </w:r>
      <w:r w:rsidRPr="00F53CFF">
        <w:rPr>
          <w:color w:val="000000"/>
          <w:sz w:val="24"/>
          <w:szCs w:val="24"/>
        </w:rPr>
        <w:t>на договора.</w:t>
      </w:r>
    </w:p>
    <w:p w14:paraId="640BBB67" w14:textId="77777777" w:rsidR="00CD4279" w:rsidRPr="00F53CFF" w:rsidRDefault="00CD4279" w:rsidP="00CD4279">
      <w:pPr>
        <w:spacing w:after="0" w:line="240" w:lineRule="auto"/>
        <w:ind w:firstLine="567"/>
        <w:jc w:val="both"/>
        <w:rPr>
          <w:color w:val="000000"/>
          <w:sz w:val="24"/>
          <w:szCs w:val="24"/>
        </w:rPr>
      </w:pPr>
      <w:r w:rsidRPr="00F53CFF">
        <w:rPr>
          <w:color w:val="000000"/>
          <w:sz w:val="24"/>
          <w:szCs w:val="24"/>
        </w:rPr>
        <w:t xml:space="preserve">3. Когато </w:t>
      </w:r>
      <w:r w:rsidRPr="00F53CFF">
        <w:rPr>
          <w:b/>
          <w:bCs/>
          <w:color w:val="000000"/>
          <w:sz w:val="24"/>
          <w:szCs w:val="24"/>
        </w:rPr>
        <w:t xml:space="preserve">ВЪЗЛОЖИТЕЛЯТ </w:t>
      </w:r>
      <w:r w:rsidRPr="00F53CFF">
        <w:rPr>
          <w:color w:val="000000"/>
          <w:sz w:val="24"/>
          <w:szCs w:val="24"/>
        </w:rPr>
        <w:t>получи право на иск за поне 10% от общата стойност на</w:t>
      </w:r>
      <w:r>
        <w:rPr>
          <w:color w:val="000000"/>
          <w:sz w:val="24"/>
          <w:szCs w:val="24"/>
        </w:rPr>
        <w:t xml:space="preserve"> </w:t>
      </w:r>
      <w:r w:rsidRPr="00F53CFF">
        <w:rPr>
          <w:color w:val="000000"/>
          <w:sz w:val="24"/>
          <w:szCs w:val="24"/>
        </w:rPr>
        <w:t xml:space="preserve">договора, той може след като изпрати писмено известие на </w:t>
      </w:r>
      <w:r w:rsidRPr="00F53CFF">
        <w:rPr>
          <w:b/>
          <w:bCs/>
          <w:color w:val="000000"/>
          <w:sz w:val="24"/>
          <w:szCs w:val="24"/>
        </w:rPr>
        <w:t>ИЗПЪЛНИТЕЛЯ</w:t>
      </w:r>
      <w:r>
        <w:rPr>
          <w:color w:val="000000"/>
          <w:sz w:val="24"/>
          <w:szCs w:val="24"/>
        </w:rPr>
        <w:t xml:space="preserve"> </w:t>
      </w:r>
      <w:r w:rsidRPr="00F53CFF">
        <w:rPr>
          <w:color w:val="000000"/>
          <w:sz w:val="24"/>
          <w:szCs w:val="24"/>
        </w:rPr>
        <w:t xml:space="preserve">да прекрати договора без право на обезщетение за </w:t>
      </w:r>
      <w:r w:rsidRPr="00F53CFF">
        <w:rPr>
          <w:b/>
          <w:bCs/>
          <w:color w:val="000000"/>
          <w:sz w:val="24"/>
          <w:szCs w:val="24"/>
        </w:rPr>
        <w:t>ИЗПЪЛНИТЕЛЯ</w:t>
      </w:r>
      <w:r>
        <w:rPr>
          <w:color w:val="000000"/>
          <w:sz w:val="24"/>
          <w:szCs w:val="24"/>
        </w:rPr>
        <w:t>.</w:t>
      </w:r>
    </w:p>
    <w:p w14:paraId="3121394F" w14:textId="77777777" w:rsidR="00CD4279" w:rsidRDefault="00CD4279" w:rsidP="00CD4279">
      <w:pPr>
        <w:spacing w:after="0" w:line="240" w:lineRule="auto"/>
        <w:ind w:firstLine="567"/>
        <w:jc w:val="both"/>
        <w:rPr>
          <w:color w:val="000000"/>
          <w:sz w:val="24"/>
          <w:szCs w:val="24"/>
        </w:rPr>
      </w:pPr>
    </w:p>
    <w:p w14:paraId="62A04BD6" w14:textId="77777777" w:rsidR="00CD4279" w:rsidRPr="00F53CFF" w:rsidRDefault="00CD4279" w:rsidP="00CD4279">
      <w:pPr>
        <w:spacing w:after="0" w:line="240" w:lineRule="auto"/>
        <w:ind w:firstLine="567"/>
        <w:jc w:val="both"/>
        <w:rPr>
          <w:color w:val="000000"/>
          <w:sz w:val="24"/>
          <w:szCs w:val="24"/>
        </w:rPr>
      </w:pPr>
      <w:r w:rsidRPr="00F53CFF">
        <w:rPr>
          <w:color w:val="000000"/>
          <w:sz w:val="24"/>
          <w:szCs w:val="24"/>
        </w:rPr>
        <w:t>(2) Санкции при неизпълнение</w:t>
      </w:r>
    </w:p>
    <w:p w14:paraId="3A8A3D2A" w14:textId="77777777" w:rsidR="00CD4279" w:rsidRPr="00F53CFF" w:rsidRDefault="00CD4279" w:rsidP="00CD4279">
      <w:pPr>
        <w:spacing w:after="0" w:line="240" w:lineRule="auto"/>
        <w:ind w:firstLine="567"/>
        <w:jc w:val="both"/>
        <w:rPr>
          <w:color w:val="000000"/>
          <w:sz w:val="24"/>
          <w:szCs w:val="24"/>
        </w:rPr>
      </w:pPr>
      <w:r w:rsidRPr="00F53CFF">
        <w:rPr>
          <w:color w:val="000000"/>
          <w:sz w:val="24"/>
          <w:szCs w:val="24"/>
        </w:rPr>
        <w:t>1. Всяка от страните по договора, която виновно не изпълни свое задължение, произтичащо</w:t>
      </w:r>
      <w:r>
        <w:rPr>
          <w:color w:val="000000"/>
          <w:sz w:val="24"/>
          <w:szCs w:val="24"/>
        </w:rPr>
        <w:t xml:space="preserve"> </w:t>
      </w:r>
      <w:r w:rsidRPr="00F53CFF">
        <w:rPr>
          <w:color w:val="000000"/>
          <w:sz w:val="24"/>
          <w:szCs w:val="24"/>
        </w:rPr>
        <w:t>от него, носи отговорност за неизпълнение на договора.</w:t>
      </w:r>
    </w:p>
    <w:p w14:paraId="645947BA" w14:textId="77777777" w:rsidR="00CD4279" w:rsidRPr="00F53CFF" w:rsidRDefault="00CD4279" w:rsidP="00CD4279">
      <w:pPr>
        <w:spacing w:after="0" w:line="240" w:lineRule="auto"/>
        <w:ind w:firstLine="567"/>
        <w:jc w:val="both"/>
        <w:rPr>
          <w:color w:val="000000"/>
          <w:sz w:val="24"/>
          <w:szCs w:val="24"/>
        </w:rPr>
      </w:pPr>
      <w:r w:rsidRPr="00F53CFF">
        <w:rPr>
          <w:color w:val="000000"/>
          <w:sz w:val="24"/>
          <w:szCs w:val="24"/>
        </w:rPr>
        <w:t>2. В случай на неизпълнение засегнатата страна има право на прекратяване на договора.</w:t>
      </w:r>
    </w:p>
    <w:p w14:paraId="502191BF" w14:textId="77777777" w:rsidR="00CD4279" w:rsidRDefault="00CD4279" w:rsidP="00CD4279">
      <w:pPr>
        <w:spacing w:after="0" w:line="240" w:lineRule="auto"/>
        <w:ind w:firstLine="567"/>
        <w:jc w:val="both"/>
        <w:rPr>
          <w:b/>
          <w:bCs/>
          <w:color w:val="000000"/>
          <w:sz w:val="24"/>
          <w:szCs w:val="24"/>
        </w:rPr>
      </w:pPr>
    </w:p>
    <w:p w14:paraId="32E12ACC" w14:textId="77777777" w:rsidR="00CD4279" w:rsidRPr="00F53CFF" w:rsidRDefault="00CD4279" w:rsidP="00CD4279">
      <w:pPr>
        <w:spacing w:after="0" w:line="240" w:lineRule="auto"/>
        <w:ind w:firstLine="567"/>
        <w:jc w:val="both"/>
        <w:rPr>
          <w:color w:val="000000"/>
          <w:sz w:val="24"/>
          <w:szCs w:val="24"/>
        </w:rPr>
      </w:pPr>
      <w:r w:rsidRPr="00F53CFF">
        <w:rPr>
          <w:b/>
          <w:bCs/>
          <w:color w:val="000000"/>
          <w:sz w:val="24"/>
          <w:szCs w:val="24"/>
        </w:rPr>
        <w:t>Чл. 1</w:t>
      </w:r>
      <w:r>
        <w:rPr>
          <w:b/>
          <w:bCs/>
          <w:color w:val="000000"/>
          <w:sz w:val="24"/>
          <w:szCs w:val="24"/>
        </w:rPr>
        <w:t>7</w:t>
      </w:r>
      <w:r w:rsidRPr="00F53CFF">
        <w:rPr>
          <w:b/>
          <w:bCs/>
          <w:color w:val="000000"/>
          <w:sz w:val="24"/>
          <w:szCs w:val="24"/>
        </w:rPr>
        <w:t xml:space="preserve">. </w:t>
      </w:r>
      <w:r w:rsidRPr="00F53CFF">
        <w:rPr>
          <w:color w:val="000000"/>
          <w:sz w:val="24"/>
          <w:szCs w:val="24"/>
        </w:rPr>
        <w:t>Прекратяване на договора</w:t>
      </w:r>
    </w:p>
    <w:p w14:paraId="0333A8DB" w14:textId="77777777" w:rsidR="00CD4279" w:rsidRPr="00F53CFF" w:rsidRDefault="00CD4279" w:rsidP="00CD4279">
      <w:pPr>
        <w:spacing w:after="0" w:line="240" w:lineRule="auto"/>
        <w:ind w:firstLine="567"/>
        <w:jc w:val="both"/>
        <w:rPr>
          <w:b/>
          <w:bCs/>
          <w:color w:val="000000"/>
          <w:sz w:val="24"/>
          <w:szCs w:val="24"/>
        </w:rPr>
      </w:pPr>
      <w:r w:rsidRPr="00F53CFF">
        <w:rPr>
          <w:color w:val="000000"/>
          <w:sz w:val="24"/>
          <w:szCs w:val="24"/>
        </w:rPr>
        <w:t xml:space="preserve">(1) Прекратяване на договора от </w:t>
      </w:r>
      <w:r w:rsidRPr="00F53CFF">
        <w:rPr>
          <w:b/>
          <w:bCs/>
          <w:color w:val="000000"/>
          <w:sz w:val="24"/>
          <w:szCs w:val="24"/>
        </w:rPr>
        <w:t>ВЪЗЛОЖИТЕЛЯ</w:t>
      </w:r>
    </w:p>
    <w:p w14:paraId="6FE19DBE" w14:textId="77777777" w:rsidR="00CD4279" w:rsidRPr="00F53CFF" w:rsidRDefault="00CD4279" w:rsidP="00CD4279">
      <w:pPr>
        <w:spacing w:after="0" w:line="240" w:lineRule="auto"/>
        <w:ind w:firstLine="567"/>
        <w:jc w:val="both"/>
        <w:rPr>
          <w:color w:val="000000"/>
          <w:sz w:val="24"/>
          <w:szCs w:val="24"/>
        </w:rPr>
      </w:pPr>
      <w:r w:rsidRPr="00F53CFF">
        <w:rPr>
          <w:color w:val="000000"/>
          <w:sz w:val="24"/>
          <w:szCs w:val="24"/>
        </w:rPr>
        <w:t xml:space="preserve">1. </w:t>
      </w:r>
      <w:r w:rsidRPr="00F53CFF">
        <w:rPr>
          <w:b/>
          <w:bCs/>
          <w:color w:val="000000"/>
          <w:sz w:val="24"/>
          <w:szCs w:val="24"/>
        </w:rPr>
        <w:t xml:space="preserve">ВЪЗЛОЖИТЕЛЯТ </w:t>
      </w:r>
      <w:r w:rsidRPr="00F53CFF">
        <w:rPr>
          <w:color w:val="000000"/>
          <w:sz w:val="24"/>
          <w:szCs w:val="24"/>
        </w:rPr>
        <w:t>има право да прекрати договора във всеки момент с 14-дневно</w:t>
      </w:r>
      <w:r>
        <w:rPr>
          <w:color w:val="000000"/>
          <w:sz w:val="24"/>
          <w:szCs w:val="24"/>
        </w:rPr>
        <w:t xml:space="preserve"> </w:t>
      </w:r>
      <w:r w:rsidRPr="00F53CFF">
        <w:rPr>
          <w:color w:val="000000"/>
          <w:sz w:val="24"/>
          <w:szCs w:val="24"/>
        </w:rPr>
        <w:t xml:space="preserve">предизвестие до </w:t>
      </w:r>
      <w:r w:rsidRPr="00F53CFF">
        <w:rPr>
          <w:b/>
          <w:bCs/>
          <w:color w:val="000000"/>
          <w:sz w:val="24"/>
          <w:szCs w:val="24"/>
        </w:rPr>
        <w:t xml:space="preserve">ИЗПЪЛНИТЕЛЯ </w:t>
      </w:r>
      <w:r w:rsidRPr="00F53CFF">
        <w:rPr>
          <w:color w:val="000000"/>
          <w:sz w:val="24"/>
          <w:szCs w:val="24"/>
        </w:rPr>
        <w:t>в следните случаи:</w:t>
      </w:r>
    </w:p>
    <w:p w14:paraId="3D6D671B" w14:textId="77777777" w:rsidR="00CD4279" w:rsidRPr="00F53CFF" w:rsidRDefault="00CD4279" w:rsidP="00CD4279">
      <w:pPr>
        <w:spacing w:after="0" w:line="240" w:lineRule="auto"/>
        <w:ind w:firstLine="567"/>
        <w:jc w:val="both"/>
        <w:rPr>
          <w:color w:val="000000"/>
          <w:sz w:val="24"/>
          <w:szCs w:val="24"/>
        </w:rPr>
      </w:pPr>
      <w:r w:rsidRPr="00F53CFF">
        <w:rPr>
          <w:color w:val="000000"/>
          <w:sz w:val="24"/>
          <w:szCs w:val="24"/>
        </w:rPr>
        <w:t xml:space="preserve">а) когато </w:t>
      </w:r>
      <w:r w:rsidRPr="00F53CFF">
        <w:rPr>
          <w:b/>
          <w:bCs/>
          <w:color w:val="000000"/>
          <w:sz w:val="24"/>
          <w:szCs w:val="24"/>
        </w:rPr>
        <w:t xml:space="preserve">ИЗПЪЛНИТЕЛЯТ </w:t>
      </w:r>
      <w:r w:rsidRPr="00F53CFF">
        <w:rPr>
          <w:color w:val="000000"/>
          <w:sz w:val="24"/>
          <w:szCs w:val="24"/>
        </w:rPr>
        <w:t>не изпълнява задълженията си по договора;</w:t>
      </w:r>
    </w:p>
    <w:p w14:paraId="29194290" w14:textId="77777777" w:rsidR="00CD4279" w:rsidRPr="00F53CFF" w:rsidRDefault="00CD4279" w:rsidP="00CD4279">
      <w:pPr>
        <w:spacing w:after="0" w:line="240" w:lineRule="auto"/>
        <w:ind w:firstLine="567"/>
        <w:jc w:val="both"/>
        <w:rPr>
          <w:color w:val="000000"/>
          <w:sz w:val="24"/>
          <w:szCs w:val="24"/>
        </w:rPr>
      </w:pPr>
      <w:r w:rsidRPr="00F53CFF">
        <w:rPr>
          <w:color w:val="000000"/>
          <w:sz w:val="24"/>
          <w:szCs w:val="24"/>
        </w:rPr>
        <w:t xml:space="preserve">б) когато </w:t>
      </w:r>
      <w:r w:rsidRPr="00F53CFF">
        <w:rPr>
          <w:b/>
          <w:bCs/>
          <w:color w:val="000000"/>
          <w:sz w:val="24"/>
          <w:szCs w:val="24"/>
        </w:rPr>
        <w:t xml:space="preserve">ИЗПЪЛНИТЕЛЯТ </w:t>
      </w:r>
      <w:r w:rsidRPr="00F53CFF">
        <w:rPr>
          <w:color w:val="000000"/>
          <w:sz w:val="24"/>
          <w:szCs w:val="24"/>
        </w:rPr>
        <w:t>не изпълнява в приемлив срок писмено уведомление на</w:t>
      </w:r>
      <w:r>
        <w:rPr>
          <w:color w:val="000000"/>
          <w:sz w:val="24"/>
          <w:szCs w:val="24"/>
        </w:rPr>
        <w:t xml:space="preserve"> </w:t>
      </w:r>
      <w:r w:rsidRPr="00F53CFF">
        <w:rPr>
          <w:b/>
          <w:bCs/>
          <w:color w:val="000000"/>
          <w:sz w:val="24"/>
          <w:szCs w:val="24"/>
        </w:rPr>
        <w:t>ВЪЗЛОЖИТЕЛЯ</w:t>
      </w:r>
      <w:r w:rsidRPr="00F53CFF">
        <w:rPr>
          <w:color w:val="000000"/>
          <w:sz w:val="24"/>
          <w:szCs w:val="24"/>
        </w:rPr>
        <w:t>, изискващо да се поправи пропуск или неуспех да изпълни</w:t>
      </w:r>
      <w:r>
        <w:rPr>
          <w:color w:val="000000"/>
          <w:sz w:val="24"/>
          <w:szCs w:val="24"/>
        </w:rPr>
        <w:t xml:space="preserve"> </w:t>
      </w:r>
      <w:r w:rsidRPr="00F53CFF">
        <w:rPr>
          <w:color w:val="000000"/>
          <w:sz w:val="24"/>
          <w:szCs w:val="24"/>
        </w:rPr>
        <w:t>задълженията си по договора, в резултат на което сериозно се застрашава точното и</w:t>
      </w:r>
      <w:r>
        <w:rPr>
          <w:color w:val="000000"/>
          <w:sz w:val="24"/>
          <w:szCs w:val="24"/>
        </w:rPr>
        <w:t xml:space="preserve"> </w:t>
      </w:r>
      <w:r w:rsidRPr="00F53CFF">
        <w:rPr>
          <w:color w:val="000000"/>
          <w:sz w:val="24"/>
          <w:szCs w:val="24"/>
        </w:rPr>
        <w:t>навременно изпълнение на доставката;</w:t>
      </w:r>
    </w:p>
    <w:p w14:paraId="491B5A4A" w14:textId="77777777" w:rsidR="00CD4279" w:rsidRPr="00F53CFF" w:rsidRDefault="00CD4279" w:rsidP="00CD4279">
      <w:pPr>
        <w:spacing w:after="0" w:line="240" w:lineRule="auto"/>
        <w:ind w:firstLine="567"/>
        <w:jc w:val="both"/>
        <w:rPr>
          <w:color w:val="000000"/>
          <w:sz w:val="24"/>
          <w:szCs w:val="24"/>
        </w:rPr>
      </w:pPr>
      <w:r w:rsidRPr="00F53CFF">
        <w:rPr>
          <w:color w:val="000000"/>
          <w:sz w:val="24"/>
          <w:szCs w:val="24"/>
        </w:rPr>
        <w:t xml:space="preserve">в) когато </w:t>
      </w:r>
      <w:r w:rsidRPr="00F53CFF">
        <w:rPr>
          <w:b/>
          <w:bCs/>
          <w:color w:val="000000"/>
          <w:sz w:val="24"/>
          <w:szCs w:val="24"/>
        </w:rPr>
        <w:t xml:space="preserve">ИЗПЪЛНИТЕЛЯТ </w:t>
      </w:r>
      <w:r w:rsidRPr="00F53CFF">
        <w:rPr>
          <w:color w:val="000000"/>
          <w:sz w:val="24"/>
          <w:szCs w:val="24"/>
        </w:rPr>
        <w:t>откаже или пренебрегне да изпълни писмено нареждане на</w:t>
      </w:r>
      <w:r>
        <w:rPr>
          <w:color w:val="000000"/>
          <w:sz w:val="24"/>
          <w:szCs w:val="24"/>
        </w:rPr>
        <w:t xml:space="preserve"> </w:t>
      </w:r>
      <w:r w:rsidRPr="00F53CFF">
        <w:rPr>
          <w:b/>
          <w:bCs/>
          <w:color w:val="000000"/>
          <w:sz w:val="24"/>
          <w:szCs w:val="24"/>
        </w:rPr>
        <w:t>ВЪЗЛОЖИТЕЛЯ</w:t>
      </w:r>
      <w:r w:rsidRPr="00F53CFF">
        <w:rPr>
          <w:color w:val="000000"/>
          <w:sz w:val="24"/>
          <w:szCs w:val="24"/>
        </w:rPr>
        <w:t>;</w:t>
      </w:r>
    </w:p>
    <w:p w14:paraId="3963A9C4" w14:textId="77777777" w:rsidR="00CD4279" w:rsidRPr="00F53CFF" w:rsidRDefault="00CD4279" w:rsidP="00CD4279">
      <w:pPr>
        <w:spacing w:after="0" w:line="240" w:lineRule="auto"/>
        <w:ind w:firstLine="567"/>
        <w:jc w:val="both"/>
        <w:rPr>
          <w:color w:val="000000"/>
          <w:sz w:val="24"/>
          <w:szCs w:val="24"/>
        </w:rPr>
      </w:pPr>
      <w:r w:rsidRPr="00F53CFF">
        <w:rPr>
          <w:color w:val="000000"/>
          <w:sz w:val="24"/>
          <w:szCs w:val="24"/>
        </w:rPr>
        <w:t xml:space="preserve">г) когато </w:t>
      </w:r>
      <w:r w:rsidRPr="00F53CFF">
        <w:rPr>
          <w:b/>
          <w:bCs/>
          <w:color w:val="000000"/>
          <w:sz w:val="24"/>
          <w:szCs w:val="24"/>
        </w:rPr>
        <w:t xml:space="preserve">ИЗПЪЛНИТЕЛЯТ </w:t>
      </w:r>
      <w:r w:rsidRPr="00F53CFF">
        <w:rPr>
          <w:color w:val="000000"/>
          <w:sz w:val="24"/>
          <w:szCs w:val="24"/>
        </w:rPr>
        <w:t>прехвърли правата и задълженията си по договора или</w:t>
      </w:r>
      <w:r>
        <w:rPr>
          <w:color w:val="000000"/>
          <w:sz w:val="24"/>
          <w:szCs w:val="24"/>
        </w:rPr>
        <w:t xml:space="preserve"> </w:t>
      </w:r>
      <w:r w:rsidRPr="00F53CFF">
        <w:rPr>
          <w:color w:val="000000"/>
          <w:sz w:val="24"/>
          <w:szCs w:val="24"/>
        </w:rPr>
        <w:t xml:space="preserve">сключи договор с поддоставчици без да е упълномощен от </w:t>
      </w:r>
      <w:r w:rsidRPr="00F53CFF">
        <w:rPr>
          <w:b/>
          <w:bCs/>
          <w:color w:val="000000"/>
          <w:sz w:val="24"/>
          <w:szCs w:val="24"/>
        </w:rPr>
        <w:t>ВЪЗЛОЖИТЕЛЯ</w:t>
      </w:r>
      <w:r w:rsidRPr="00F53CFF">
        <w:rPr>
          <w:color w:val="000000"/>
          <w:sz w:val="24"/>
          <w:szCs w:val="24"/>
        </w:rPr>
        <w:t>;</w:t>
      </w:r>
    </w:p>
    <w:p w14:paraId="3F7498B9" w14:textId="77777777" w:rsidR="00CD4279" w:rsidRPr="00F53CFF" w:rsidRDefault="00CD4279" w:rsidP="00CD4279">
      <w:pPr>
        <w:spacing w:after="0" w:line="240" w:lineRule="auto"/>
        <w:ind w:firstLine="567"/>
        <w:jc w:val="both"/>
        <w:rPr>
          <w:color w:val="000000"/>
          <w:sz w:val="24"/>
          <w:szCs w:val="24"/>
        </w:rPr>
      </w:pPr>
      <w:r w:rsidRPr="00F53CFF">
        <w:rPr>
          <w:color w:val="000000"/>
          <w:sz w:val="24"/>
          <w:szCs w:val="24"/>
        </w:rPr>
        <w:t xml:space="preserve">д) в случай, че </w:t>
      </w:r>
      <w:r w:rsidRPr="00F53CFF">
        <w:rPr>
          <w:b/>
          <w:bCs/>
          <w:color w:val="000000"/>
          <w:sz w:val="24"/>
          <w:szCs w:val="24"/>
        </w:rPr>
        <w:t xml:space="preserve">ИЗПЪЛНИТЕЛЯТ </w:t>
      </w:r>
      <w:r w:rsidRPr="00F53CFF">
        <w:rPr>
          <w:color w:val="000000"/>
          <w:sz w:val="24"/>
          <w:szCs w:val="24"/>
        </w:rPr>
        <w:t>изпадне в банкрут или бъде обявен от съда внесъстоятелност, или съдът постанови управление на имуществото му от синдик, или</w:t>
      </w:r>
      <w:r>
        <w:rPr>
          <w:color w:val="000000"/>
          <w:sz w:val="24"/>
          <w:szCs w:val="24"/>
        </w:rPr>
        <w:t xml:space="preserve"> </w:t>
      </w:r>
      <w:r w:rsidRPr="00F53CFF">
        <w:rPr>
          <w:color w:val="000000"/>
          <w:sz w:val="24"/>
          <w:szCs w:val="24"/>
        </w:rPr>
        <w:t>започне преговори с кредиторите си за обезпечаване на вземанията им, или извършва</w:t>
      </w:r>
    </w:p>
    <w:p w14:paraId="7713C6D9" w14:textId="77777777" w:rsidR="00CD4279" w:rsidRPr="00F53CFF" w:rsidRDefault="00CD4279" w:rsidP="00CD4279">
      <w:pPr>
        <w:spacing w:after="0" w:line="240" w:lineRule="auto"/>
        <w:jc w:val="both"/>
        <w:rPr>
          <w:color w:val="000000"/>
          <w:sz w:val="24"/>
          <w:szCs w:val="24"/>
        </w:rPr>
      </w:pPr>
      <w:r w:rsidRPr="00F53CFF">
        <w:rPr>
          <w:color w:val="000000"/>
          <w:sz w:val="24"/>
          <w:szCs w:val="24"/>
        </w:rPr>
        <w:t>дейността си под контрола на синдик, попечител или управител, назначен в полза на</w:t>
      </w:r>
      <w:r>
        <w:rPr>
          <w:color w:val="000000"/>
          <w:sz w:val="24"/>
          <w:szCs w:val="24"/>
        </w:rPr>
        <w:t xml:space="preserve"> </w:t>
      </w:r>
      <w:r w:rsidRPr="00F53CFF">
        <w:rPr>
          <w:color w:val="000000"/>
          <w:sz w:val="24"/>
          <w:szCs w:val="24"/>
        </w:rPr>
        <w:t>кредиторите му, или бъде обявен в ликвидация;</w:t>
      </w:r>
    </w:p>
    <w:p w14:paraId="4CC06446" w14:textId="77777777" w:rsidR="00CD4279" w:rsidRPr="00F53CFF" w:rsidRDefault="00CD4279" w:rsidP="00CD4279">
      <w:pPr>
        <w:spacing w:after="0" w:line="240" w:lineRule="auto"/>
        <w:ind w:firstLine="567"/>
        <w:jc w:val="both"/>
        <w:rPr>
          <w:color w:val="000000"/>
          <w:sz w:val="24"/>
          <w:szCs w:val="24"/>
        </w:rPr>
      </w:pPr>
      <w:r w:rsidRPr="00F53CFF">
        <w:rPr>
          <w:color w:val="000000"/>
          <w:sz w:val="24"/>
          <w:szCs w:val="24"/>
        </w:rPr>
        <w:t xml:space="preserve">е) когато срещу </w:t>
      </w:r>
      <w:r w:rsidRPr="00F53CFF">
        <w:rPr>
          <w:b/>
          <w:bCs/>
          <w:color w:val="000000"/>
          <w:sz w:val="24"/>
          <w:szCs w:val="24"/>
        </w:rPr>
        <w:t xml:space="preserve">ИЗПЪЛНИТЕЛЯ </w:t>
      </w:r>
      <w:r w:rsidRPr="00F53CFF">
        <w:rPr>
          <w:color w:val="000000"/>
          <w:sz w:val="24"/>
          <w:szCs w:val="24"/>
        </w:rPr>
        <w:t>бъде постановено окончателно съдебно решение по дело</w:t>
      </w:r>
      <w:r>
        <w:rPr>
          <w:color w:val="000000"/>
          <w:sz w:val="24"/>
          <w:szCs w:val="24"/>
        </w:rPr>
        <w:t xml:space="preserve"> </w:t>
      </w:r>
      <w:r w:rsidRPr="00F53CFF">
        <w:rPr>
          <w:color w:val="000000"/>
          <w:sz w:val="24"/>
          <w:szCs w:val="24"/>
        </w:rPr>
        <w:t>за нарушения на професионалната етика;</w:t>
      </w:r>
    </w:p>
    <w:p w14:paraId="0BD3AB92" w14:textId="77777777" w:rsidR="00CD4279" w:rsidRPr="00F53CFF" w:rsidRDefault="00CD4279" w:rsidP="00CD4279">
      <w:pPr>
        <w:spacing w:after="0" w:line="240" w:lineRule="auto"/>
        <w:ind w:firstLine="567"/>
        <w:jc w:val="both"/>
        <w:rPr>
          <w:color w:val="000000"/>
          <w:sz w:val="24"/>
          <w:szCs w:val="24"/>
        </w:rPr>
      </w:pPr>
      <w:r w:rsidRPr="00F53CFF">
        <w:rPr>
          <w:color w:val="000000"/>
          <w:sz w:val="24"/>
          <w:szCs w:val="24"/>
        </w:rPr>
        <w:t xml:space="preserve">ж) в случай че </w:t>
      </w:r>
      <w:r w:rsidRPr="00F53CFF">
        <w:rPr>
          <w:b/>
          <w:bCs/>
          <w:color w:val="000000"/>
          <w:sz w:val="24"/>
          <w:szCs w:val="24"/>
        </w:rPr>
        <w:t xml:space="preserve">ИЗПЪЛНИТЕЛЯ </w:t>
      </w:r>
      <w:r w:rsidRPr="00F53CFF">
        <w:rPr>
          <w:color w:val="000000"/>
          <w:sz w:val="24"/>
          <w:szCs w:val="24"/>
        </w:rPr>
        <w:t>е виновен за сериозно професионално нарушение,</w:t>
      </w:r>
    </w:p>
    <w:p w14:paraId="5269C738" w14:textId="77777777" w:rsidR="00CD4279" w:rsidRPr="00F53CFF" w:rsidRDefault="00CD4279" w:rsidP="00CD4279">
      <w:pPr>
        <w:spacing w:after="0" w:line="240" w:lineRule="auto"/>
        <w:ind w:firstLine="567"/>
        <w:jc w:val="both"/>
        <w:rPr>
          <w:color w:val="000000"/>
          <w:sz w:val="24"/>
          <w:szCs w:val="24"/>
        </w:rPr>
      </w:pPr>
      <w:r w:rsidRPr="00F53CFF">
        <w:rPr>
          <w:color w:val="000000"/>
          <w:sz w:val="24"/>
          <w:szCs w:val="24"/>
        </w:rPr>
        <w:t xml:space="preserve">доказано по какъвто и да било начин и доказуемо от страна на </w:t>
      </w:r>
      <w:r w:rsidRPr="00F53CFF">
        <w:rPr>
          <w:b/>
          <w:bCs/>
          <w:color w:val="000000"/>
          <w:sz w:val="24"/>
          <w:szCs w:val="24"/>
        </w:rPr>
        <w:t>ВЪЗЛОЖИТЕЛЯ</w:t>
      </w:r>
      <w:r w:rsidRPr="00F53CFF">
        <w:rPr>
          <w:color w:val="000000"/>
          <w:sz w:val="24"/>
          <w:szCs w:val="24"/>
        </w:rPr>
        <w:t>;</w:t>
      </w:r>
    </w:p>
    <w:p w14:paraId="3F0C9E9D" w14:textId="77777777" w:rsidR="00CD4279" w:rsidRPr="00F53CFF" w:rsidRDefault="00CD4279" w:rsidP="00CD4279">
      <w:pPr>
        <w:spacing w:after="0" w:line="240" w:lineRule="auto"/>
        <w:ind w:firstLine="567"/>
        <w:jc w:val="both"/>
        <w:rPr>
          <w:color w:val="000000"/>
          <w:sz w:val="24"/>
          <w:szCs w:val="24"/>
        </w:rPr>
      </w:pPr>
      <w:r w:rsidRPr="00F53CFF">
        <w:rPr>
          <w:color w:val="000000"/>
          <w:sz w:val="24"/>
          <w:szCs w:val="24"/>
        </w:rPr>
        <w:t xml:space="preserve">з) когато </w:t>
      </w:r>
      <w:r w:rsidRPr="00F53CFF">
        <w:rPr>
          <w:b/>
          <w:bCs/>
          <w:color w:val="000000"/>
          <w:sz w:val="24"/>
          <w:szCs w:val="24"/>
        </w:rPr>
        <w:t xml:space="preserve">ИЗПЪЛНИТЕЛЯТ </w:t>
      </w:r>
      <w:r w:rsidRPr="00F53CFF">
        <w:rPr>
          <w:color w:val="000000"/>
          <w:sz w:val="24"/>
          <w:szCs w:val="24"/>
        </w:rPr>
        <w:t>е осъден с влязла в сила присъда за измама или акт на</w:t>
      </w:r>
      <w:r>
        <w:rPr>
          <w:color w:val="000000"/>
          <w:sz w:val="24"/>
          <w:szCs w:val="24"/>
        </w:rPr>
        <w:t xml:space="preserve"> </w:t>
      </w:r>
      <w:r w:rsidRPr="00F53CFF">
        <w:rPr>
          <w:color w:val="000000"/>
          <w:sz w:val="24"/>
          <w:szCs w:val="24"/>
        </w:rPr>
        <w:t>корупция, участвал е в престъпна организация или във всякаква друга незаконна дейност,</w:t>
      </w:r>
      <w:r>
        <w:rPr>
          <w:color w:val="000000"/>
          <w:sz w:val="24"/>
          <w:szCs w:val="24"/>
        </w:rPr>
        <w:t xml:space="preserve"> </w:t>
      </w:r>
      <w:r w:rsidRPr="00F53CFF">
        <w:rPr>
          <w:color w:val="000000"/>
          <w:sz w:val="24"/>
          <w:szCs w:val="24"/>
        </w:rPr>
        <w:t>която накърнява финансовите интереси на Общността;</w:t>
      </w:r>
    </w:p>
    <w:p w14:paraId="622DBCC2" w14:textId="77777777" w:rsidR="00CD4279" w:rsidRPr="00F53CFF" w:rsidRDefault="00CD4279" w:rsidP="00CD4279">
      <w:pPr>
        <w:spacing w:after="0" w:line="240" w:lineRule="auto"/>
        <w:ind w:firstLine="567"/>
        <w:jc w:val="both"/>
        <w:rPr>
          <w:color w:val="000000"/>
          <w:sz w:val="24"/>
          <w:szCs w:val="24"/>
        </w:rPr>
      </w:pPr>
      <w:r w:rsidRPr="00F53CFF">
        <w:rPr>
          <w:color w:val="000000"/>
          <w:sz w:val="24"/>
          <w:szCs w:val="24"/>
        </w:rPr>
        <w:t xml:space="preserve">и) когато </w:t>
      </w:r>
      <w:r w:rsidRPr="00F53CFF">
        <w:rPr>
          <w:b/>
          <w:bCs/>
          <w:color w:val="000000"/>
          <w:sz w:val="24"/>
          <w:szCs w:val="24"/>
        </w:rPr>
        <w:t xml:space="preserve">ИЗПЪЛНИТЕЛЯТ </w:t>
      </w:r>
      <w:r w:rsidRPr="00F53CFF">
        <w:rPr>
          <w:color w:val="000000"/>
          <w:sz w:val="24"/>
          <w:szCs w:val="24"/>
        </w:rPr>
        <w:t>е обвинен в сериозно нарушение на договора и неизпълнение</w:t>
      </w:r>
      <w:r>
        <w:rPr>
          <w:color w:val="000000"/>
          <w:sz w:val="24"/>
          <w:szCs w:val="24"/>
        </w:rPr>
        <w:t xml:space="preserve"> </w:t>
      </w:r>
      <w:r w:rsidRPr="00F53CFF">
        <w:rPr>
          <w:color w:val="000000"/>
          <w:sz w:val="24"/>
          <w:szCs w:val="24"/>
        </w:rPr>
        <w:t>на задълженията по договор по друга процедура за доставки или грантова схема,</w:t>
      </w:r>
      <w:r>
        <w:rPr>
          <w:color w:val="000000"/>
          <w:sz w:val="24"/>
          <w:szCs w:val="24"/>
        </w:rPr>
        <w:t xml:space="preserve"> </w:t>
      </w:r>
      <w:r w:rsidRPr="00F53CFF">
        <w:rPr>
          <w:color w:val="000000"/>
          <w:sz w:val="24"/>
          <w:szCs w:val="24"/>
        </w:rPr>
        <w:t>финансирана от бюджета на Общността;</w:t>
      </w:r>
    </w:p>
    <w:p w14:paraId="0FAF4282" w14:textId="77777777" w:rsidR="00CD4279" w:rsidRPr="00F53CFF" w:rsidRDefault="00CD4279" w:rsidP="00CD4279">
      <w:pPr>
        <w:spacing w:after="0" w:line="240" w:lineRule="auto"/>
        <w:ind w:firstLine="567"/>
        <w:jc w:val="both"/>
        <w:rPr>
          <w:color w:val="000000"/>
          <w:sz w:val="24"/>
          <w:szCs w:val="24"/>
        </w:rPr>
      </w:pPr>
      <w:r w:rsidRPr="00F53CFF">
        <w:rPr>
          <w:color w:val="000000"/>
          <w:sz w:val="24"/>
          <w:szCs w:val="24"/>
        </w:rPr>
        <w:lastRenderedPageBreak/>
        <w:t xml:space="preserve">й) в случай на организационна промяна, водеща до промяна на юридическото лице, характера или управлението или контрола на </w:t>
      </w:r>
      <w:r w:rsidRPr="00F53CFF">
        <w:rPr>
          <w:b/>
          <w:bCs/>
          <w:color w:val="000000"/>
          <w:sz w:val="24"/>
          <w:szCs w:val="24"/>
        </w:rPr>
        <w:t>ИЗПЪЛНИТЕЛЯ</w:t>
      </w:r>
      <w:r w:rsidRPr="00F53CFF">
        <w:rPr>
          <w:color w:val="000000"/>
          <w:sz w:val="24"/>
          <w:szCs w:val="24"/>
        </w:rPr>
        <w:t>, освен ако тази промяна не е отразена в договора чрез съответно допълнение към него (допълнително споразумение);</w:t>
      </w:r>
    </w:p>
    <w:p w14:paraId="51973B82" w14:textId="77777777" w:rsidR="00CD4279" w:rsidRDefault="00CD4279" w:rsidP="00CD4279">
      <w:pPr>
        <w:spacing w:after="0" w:line="240" w:lineRule="auto"/>
        <w:ind w:firstLine="567"/>
        <w:jc w:val="both"/>
        <w:rPr>
          <w:color w:val="000000"/>
          <w:sz w:val="24"/>
          <w:szCs w:val="24"/>
        </w:rPr>
      </w:pPr>
      <w:r w:rsidRPr="00F53CFF">
        <w:rPr>
          <w:color w:val="000000"/>
          <w:sz w:val="24"/>
          <w:szCs w:val="24"/>
        </w:rPr>
        <w:t>к) всякаква друга законова невъзможност, възпрепятстваща изпълнението на договора;</w:t>
      </w:r>
    </w:p>
    <w:p w14:paraId="31D2D29A" w14:textId="77777777" w:rsidR="00CD4279" w:rsidRPr="00F53CFF" w:rsidRDefault="00CD4279" w:rsidP="00CD4279">
      <w:pPr>
        <w:spacing w:after="0" w:line="240" w:lineRule="auto"/>
        <w:ind w:firstLine="567"/>
        <w:jc w:val="both"/>
        <w:rPr>
          <w:color w:val="000000"/>
          <w:sz w:val="24"/>
          <w:szCs w:val="24"/>
        </w:rPr>
      </w:pPr>
    </w:p>
    <w:p w14:paraId="7FE638C1" w14:textId="77777777" w:rsidR="00CD4279" w:rsidRPr="00F53CFF" w:rsidRDefault="00CD4279" w:rsidP="00CD4279">
      <w:pPr>
        <w:spacing w:after="0" w:line="240" w:lineRule="auto"/>
        <w:ind w:firstLine="567"/>
        <w:jc w:val="both"/>
        <w:rPr>
          <w:color w:val="000000"/>
          <w:sz w:val="24"/>
          <w:szCs w:val="24"/>
        </w:rPr>
      </w:pPr>
      <w:r w:rsidRPr="00F53CFF">
        <w:rPr>
          <w:color w:val="000000"/>
          <w:sz w:val="24"/>
          <w:szCs w:val="24"/>
        </w:rPr>
        <w:t xml:space="preserve">2. Прекратяването на договора не засяга други права на </w:t>
      </w:r>
      <w:r w:rsidRPr="00F53CFF">
        <w:rPr>
          <w:b/>
          <w:bCs/>
          <w:color w:val="000000"/>
          <w:sz w:val="24"/>
          <w:szCs w:val="24"/>
        </w:rPr>
        <w:t xml:space="preserve">ИЗПЪЛНИТЕЛЯ </w:t>
      </w:r>
      <w:r w:rsidRPr="00F53CFF">
        <w:rPr>
          <w:color w:val="000000"/>
          <w:sz w:val="24"/>
          <w:szCs w:val="24"/>
        </w:rPr>
        <w:t>и</w:t>
      </w:r>
      <w:r>
        <w:rPr>
          <w:color w:val="000000"/>
          <w:sz w:val="24"/>
          <w:szCs w:val="24"/>
        </w:rPr>
        <w:t xml:space="preserve"> </w:t>
      </w:r>
      <w:r w:rsidRPr="00F53CFF">
        <w:rPr>
          <w:b/>
          <w:bCs/>
          <w:color w:val="000000"/>
          <w:sz w:val="24"/>
          <w:szCs w:val="24"/>
        </w:rPr>
        <w:t xml:space="preserve">ВЪЗЛОЖИТЕЛЯ </w:t>
      </w:r>
      <w:r w:rsidRPr="00F53CFF">
        <w:rPr>
          <w:color w:val="000000"/>
          <w:sz w:val="24"/>
          <w:szCs w:val="24"/>
        </w:rPr>
        <w:t xml:space="preserve">по договора. </w:t>
      </w:r>
      <w:r w:rsidRPr="00F53CFF">
        <w:rPr>
          <w:b/>
          <w:bCs/>
          <w:color w:val="000000"/>
          <w:sz w:val="24"/>
          <w:szCs w:val="24"/>
        </w:rPr>
        <w:t xml:space="preserve">ИЗПЪЛНИТЕЛЯТ </w:t>
      </w:r>
      <w:r w:rsidRPr="00F53CFF">
        <w:rPr>
          <w:color w:val="000000"/>
          <w:sz w:val="24"/>
          <w:szCs w:val="24"/>
        </w:rPr>
        <w:t>не отговаря за забава при прекратяване</w:t>
      </w:r>
      <w:r>
        <w:rPr>
          <w:color w:val="000000"/>
          <w:sz w:val="24"/>
          <w:szCs w:val="24"/>
        </w:rPr>
        <w:t xml:space="preserve"> </w:t>
      </w:r>
      <w:r w:rsidRPr="00F53CFF">
        <w:rPr>
          <w:color w:val="000000"/>
          <w:sz w:val="24"/>
          <w:szCs w:val="24"/>
        </w:rPr>
        <w:t>на договора, без да се засяга отговорността на същото основание, която вече е възникнала.</w:t>
      </w:r>
    </w:p>
    <w:p w14:paraId="3E1C4A03" w14:textId="77777777" w:rsidR="00CD4279" w:rsidRPr="00F53CFF" w:rsidRDefault="00CD4279" w:rsidP="00CD4279">
      <w:pPr>
        <w:spacing w:after="0" w:line="240" w:lineRule="auto"/>
        <w:ind w:firstLine="567"/>
        <w:jc w:val="both"/>
        <w:rPr>
          <w:color w:val="000000"/>
          <w:sz w:val="24"/>
          <w:szCs w:val="24"/>
        </w:rPr>
      </w:pPr>
      <w:r w:rsidRPr="00F53CFF">
        <w:rPr>
          <w:color w:val="000000"/>
          <w:sz w:val="24"/>
          <w:szCs w:val="24"/>
        </w:rPr>
        <w:t xml:space="preserve">3. </w:t>
      </w:r>
      <w:r w:rsidRPr="00F53CFF">
        <w:rPr>
          <w:b/>
          <w:bCs/>
          <w:color w:val="000000"/>
          <w:sz w:val="24"/>
          <w:szCs w:val="24"/>
        </w:rPr>
        <w:t xml:space="preserve">ВЪЗЛОЖИТЕЛЯТ </w:t>
      </w:r>
      <w:r w:rsidRPr="00F53CFF">
        <w:rPr>
          <w:color w:val="000000"/>
          <w:sz w:val="24"/>
          <w:szCs w:val="24"/>
        </w:rPr>
        <w:t>е длъжен предавайки известието за прекратяване на договора, да</w:t>
      </w:r>
      <w:r>
        <w:rPr>
          <w:color w:val="000000"/>
          <w:sz w:val="24"/>
          <w:szCs w:val="24"/>
        </w:rPr>
        <w:t xml:space="preserve"> </w:t>
      </w:r>
      <w:r w:rsidRPr="00F53CFF">
        <w:rPr>
          <w:color w:val="000000"/>
          <w:sz w:val="24"/>
          <w:szCs w:val="24"/>
        </w:rPr>
        <w:t xml:space="preserve">даде указания за вземане на спешни мерки от </w:t>
      </w:r>
      <w:r w:rsidRPr="00F53CFF">
        <w:rPr>
          <w:b/>
          <w:bCs/>
          <w:color w:val="000000"/>
          <w:sz w:val="24"/>
          <w:szCs w:val="24"/>
        </w:rPr>
        <w:t xml:space="preserve">ИЗПЪЛНИТЕЛЯ </w:t>
      </w:r>
      <w:r w:rsidRPr="00F53CFF">
        <w:rPr>
          <w:color w:val="000000"/>
          <w:sz w:val="24"/>
          <w:szCs w:val="24"/>
        </w:rPr>
        <w:t>за прекратяване на</w:t>
      </w:r>
      <w:r>
        <w:rPr>
          <w:color w:val="000000"/>
          <w:sz w:val="24"/>
          <w:szCs w:val="24"/>
        </w:rPr>
        <w:t xml:space="preserve"> </w:t>
      </w:r>
      <w:r w:rsidRPr="00F53CFF">
        <w:rPr>
          <w:color w:val="000000"/>
          <w:sz w:val="24"/>
          <w:szCs w:val="24"/>
        </w:rPr>
        <w:t>доставк</w:t>
      </w:r>
      <w:r>
        <w:rPr>
          <w:color w:val="000000"/>
          <w:sz w:val="24"/>
          <w:szCs w:val="24"/>
        </w:rPr>
        <w:t>ата</w:t>
      </w:r>
      <w:r w:rsidRPr="00F53CFF">
        <w:rPr>
          <w:color w:val="000000"/>
          <w:sz w:val="24"/>
          <w:szCs w:val="24"/>
        </w:rPr>
        <w:t xml:space="preserve"> и за ограничаване на разходите до минимум.</w:t>
      </w:r>
    </w:p>
    <w:p w14:paraId="5E501F58" w14:textId="77777777" w:rsidR="00CD4279" w:rsidRPr="00F53CFF" w:rsidRDefault="00CD4279" w:rsidP="00CD4279">
      <w:pPr>
        <w:spacing w:after="0" w:line="240" w:lineRule="auto"/>
        <w:ind w:firstLine="567"/>
        <w:jc w:val="both"/>
        <w:rPr>
          <w:color w:val="000000"/>
          <w:sz w:val="24"/>
          <w:szCs w:val="24"/>
        </w:rPr>
      </w:pPr>
      <w:r w:rsidRPr="00F53CFF">
        <w:rPr>
          <w:color w:val="000000"/>
          <w:sz w:val="24"/>
          <w:szCs w:val="24"/>
        </w:rPr>
        <w:t>4. При прекратяване на договора ръководителят на проекта е длъжен в максимално кратък</w:t>
      </w:r>
      <w:r>
        <w:rPr>
          <w:color w:val="000000"/>
          <w:sz w:val="24"/>
          <w:szCs w:val="24"/>
        </w:rPr>
        <w:t xml:space="preserve"> </w:t>
      </w:r>
      <w:r w:rsidRPr="00F53CFF">
        <w:rPr>
          <w:color w:val="000000"/>
          <w:sz w:val="24"/>
          <w:szCs w:val="24"/>
        </w:rPr>
        <w:t xml:space="preserve">срок в присъствието на </w:t>
      </w:r>
      <w:r w:rsidRPr="00F53CFF">
        <w:rPr>
          <w:b/>
          <w:bCs/>
          <w:color w:val="000000"/>
          <w:sz w:val="24"/>
          <w:szCs w:val="24"/>
        </w:rPr>
        <w:t xml:space="preserve">ИЗПЪЛНИТЕЛЯ </w:t>
      </w:r>
      <w:r w:rsidRPr="00F53CFF">
        <w:rPr>
          <w:color w:val="000000"/>
          <w:sz w:val="24"/>
          <w:szCs w:val="24"/>
        </w:rPr>
        <w:t>или негови представители, или са редовно</w:t>
      </w:r>
      <w:r>
        <w:rPr>
          <w:color w:val="000000"/>
          <w:sz w:val="24"/>
          <w:szCs w:val="24"/>
        </w:rPr>
        <w:t xml:space="preserve"> </w:t>
      </w:r>
      <w:r w:rsidRPr="00F53CFF">
        <w:rPr>
          <w:color w:val="000000"/>
          <w:sz w:val="24"/>
          <w:szCs w:val="24"/>
        </w:rPr>
        <w:t>призовани, да състави опис на извършените доставки и работа, както и на доставените и</w:t>
      </w:r>
      <w:r>
        <w:rPr>
          <w:color w:val="000000"/>
          <w:sz w:val="24"/>
          <w:szCs w:val="24"/>
        </w:rPr>
        <w:t xml:space="preserve"> </w:t>
      </w:r>
      <w:r w:rsidRPr="00F53CFF">
        <w:rPr>
          <w:color w:val="000000"/>
          <w:sz w:val="24"/>
          <w:szCs w:val="24"/>
        </w:rPr>
        <w:t xml:space="preserve">неупотребени материали. </w:t>
      </w:r>
      <w:r w:rsidRPr="00F53CFF">
        <w:rPr>
          <w:b/>
          <w:bCs/>
          <w:color w:val="000000"/>
          <w:sz w:val="24"/>
          <w:szCs w:val="24"/>
        </w:rPr>
        <w:t xml:space="preserve">ВЪЗЛОЖИТЕЛЯТ </w:t>
      </w:r>
      <w:r w:rsidRPr="00F53CFF">
        <w:rPr>
          <w:color w:val="000000"/>
          <w:sz w:val="24"/>
          <w:szCs w:val="24"/>
        </w:rPr>
        <w:t>е длъжен да състави и протокол за</w:t>
      </w:r>
      <w:r>
        <w:rPr>
          <w:color w:val="000000"/>
          <w:sz w:val="24"/>
          <w:szCs w:val="24"/>
        </w:rPr>
        <w:t xml:space="preserve"> </w:t>
      </w:r>
      <w:r w:rsidRPr="00F53CFF">
        <w:rPr>
          <w:color w:val="000000"/>
          <w:sz w:val="24"/>
          <w:szCs w:val="24"/>
        </w:rPr>
        <w:t>задълженията на двете страни към момента на прекратяване на договора.</w:t>
      </w:r>
    </w:p>
    <w:p w14:paraId="42CF4D08" w14:textId="77777777" w:rsidR="00CD4279" w:rsidRPr="00F53CFF" w:rsidRDefault="00CD4279" w:rsidP="00CD4279">
      <w:pPr>
        <w:spacing w:after="0" w:line="240" w:lineRule="auto"/>
        <w:ind w:firstLine="567"/>
        <w:jc w:val="both"/>
        <w:rPr>
          <w:color w:val="000000"/>
          <w:sz w:val="24"/>
          <w:szCs w:val="24"/>
        </w:rPr>
      </w:pPr>
      <w:r w:rsidRPr="00F53CFF">
        <w:rPr>
          <w:color w:val="000000"/>
          <w:sz w:val="24"/>
          <w:szCs w:val="24"/>
        </w:rPr>
        <w:t xml:space="preserve">5. До завършване на </w:t>
      </w:r>
      <w:r>
        <w:rPr>
          <w:color w:val="000000"/>
          <w:sz w:val="24"/>
          <w:szCs w:val="24"/>
        </w:rPr>
        <w:t>строителството,</w:t>
      </w:r>
      <w:r w:rsidRPr="00F53CFF">
        <w:rPr>
          <w:color w:val="000000"/>
          <w:sz w:val="24"/>
          <w:szCs w:val="24"/>
        </w:rPr>
        <w:t xml:space="preserve"> </w:t>
      </w:r>
      <w:r w:rsidRPr="00F53CFF">
        <w:rPr>
          <w:b/>
          <w:bCs/>
          <w:color w:val="000000"/>
          <w:sz w:val="24"/>
          <w:szCs w:val="24"/>
        </w:rPr>
        <w:t xml:space="preserve">ВЪЗЛОЖИТЕЛЯТ </w:t>
      </w:r>
      <w:r w:rsidRPr="00F53CFF">
        <w:rPr>
          <w:color w:val="000000"/>
          <w:sz w:val="24"/>
          <w:szCs w:val="24"/>
        </w:rPr>
        <w:t>не е обвързан с допълнителни</w:t>
      </w:r>
    </w:p>
    <w:p w14:paraId="25CB127C" w14:textId="77777777" w:rsidR="00CD4279" w:rsidRPr="00F53CFF" w:rsidRDefault="00CD4279" w:rsidP="00CD4279">
      <w:pPr>
        <w:spacing w:after="0" w:line="240" w:lineRule="auto"/>
        <w:jc w:val="both"/>
        <w:rPr>
          <w:color w:val="000000"/>
          <w:sz w:val="24"/>
          <w:szCs w:val="24"/>
        </w:rPr>
      </w:pPr>
      <w:r w:rsidRPr="00F53CFF">
        <w:rPr>
          <w:color w:val="000000"/>
          <w:sz w:val="24"/>
          <w:szCs w:val="24"/>
        </w:rPr>
        <w:t xml:space="preserve">плащания в полза на </w:t>
      </w:r>
      <w:r w:rsidRPr="00F53CFF">
        <w:rPr>
          <w:b/>
          <w:bCs/>
          <w:color w:val="000000"/>
          <w:sz w:val="24"/>
          <w:szCs w:val="24"/>
        </w:rPr>
        <w:t>ИЗПЪЛНИТЕЛЯ</w:t>
      </w:r>
      <w:r w:rsidRPr="00F53CFF">
        <w:rPr>
          <w:color w:val="000000"/>
          <w:sz w:val="24"/>
          <w:szCs w:val="24"/>
        </w:rPr>
        <w:t>, след което получава правото да предприеме</w:t>
      </w:r>
      <w:r>
        <w:rPr>
          <w:color w:val="000000"/>
          <w:sz w:val="24"/>
          <w:szCs w:val="24"/>
        </w:rPr>
        <w:t xml:space="preserve"> </w:t>
      </w:r>
      <w:r w:rsidRPr="00F53CFF">
        <w:rPr>
          <w:color w:val="000000"/>
          <w:sz w:val="24"/>
          <w:szCs w:val="24"/>
        </w:rPr>
        <w:t xml:space="preserve">действия за възстановяване от </w:t>
      </w:r>
      <w:r w:rsidRPr="00F53CFF">
        <w:rPr>
          <w:b/>
          <w:bCs/>
          <w:color w:val="000000"/>
          <w:sz w:val="24"/>
          <w:szCs w:val="24"/>
        </w:rPr>
        <w:t xml:space="preserve">ИЗПЪЛНИТЕЛЯ </w:t>
      </w:r>
      <w:r w:rsidRPr="00F53CFF">
        <w:rPr>
          <w:color w:val="000000"/>
          <w:sz w:val="24"/>
          <w:szCs w:val="24"/>
        </w:rPr>
        <w:t>на допълнителните разходи, които е</w:t>
      </w:r>
      <w:r>
        <w:rPr>
          <w:color w:val="000000"/>
          <w:sz w:val="24"/>
          <w:szCs w:val="24"/>
        </w:rPr>
        <w:t xml:space="preserve"> </w:t>
      </w:r>
      <w:r w:rsidRPr="00F53CFF">
        <w:rPr>
          <w:color w:val="000000"/>
          <w:sz w:val="24"/>
          <w:szCs w:val="24"/>
        </w:rPr>
        <w:t>направил във връзка с довършване на доставк</w:t>
      </w:r>
      <w:r>
        <w:rPr>
          <w:color w:val="000000"/>
          <w:sz w:val="24"/>
          <w:szCs w:val="24"/>
        </w:rPr>
        <w:t>ата</w:t>
      </w:r>
      <w:r w:rsidRPr="00F53CFF">
        <w:rPr>
          <w:color w:val="000000"/>
          <w:sz w:val="24"/>
          <w:szCs w:val="24"/>
        </w:rPr>
        <w:t>, или да изплати остатъка от сумите,</w:t>
      </w:r>
      <w:r>
        <w:rPr>
          <w:color w:val="000000"/>
          <w:sz w:val="24"/>
          <w:szCs w:val="24"/>
        </w:rPr>
        <w:t xml:space="preserve"> </w:t>
      </w:r>
      <w:r w:rsidRPr="00F53CFF">
        <w:rPr>
          <w:color w:val="000000"/>
          <w:sz w:val="24"/>
          <w:szCs w:val="24"/>
        </w:rPr>
        <w:t xml:space="preserve">дължими на </w:t>
      </w:r>
      <w:r w:rsidRPr="00F53CFF">
        <w:rPr>
          <w:b/>
          <w:bCs/>
          <w:color w:val="000000"/>
          <w:sz w:val="24"/>
          <w:szCs w:val="24"/>
        </w:rPr>
        <w:t xml:space="preserve">ИЗПЪЛНИТЕЛЯ </w:t>
      </w:r>
      <w:r w:rsidRPr="00F53CFF">
        <w:rPr>
          <w:color w:val="000000"/>
          <w:sz w:val="24"/>
          <w:szCs w:val="24"/>
        </w:rPr>
        <w:t>към момента на прекратяване на договора.</w:t>
      </w:r>
    </w:p>
    <w:p w14:paraId="7A90EC12" w14:textId="77777777" w:rsidR="00CD4279" w:rsidRPr="00F53CFF" w:rsidRDefault="00CD4279" w:rsidP="00CD4279">
      <w:pPr>
        <w:spacing w:after="0" w:line="240" w:lineRule="auto"/>
        <w:ind w:firstLine="567"/>
        <w:jc w:val="both"/>
        <w:rPr>
          <w:color w:val="000000"/>
          <w:sz w:val="24"/>
          <w:szCs w:val="24"/>
        </w:rPr>
      </w:pPr>
      <w:r w:rsidRPr="00F53CFF">
        <w:rPr>
          <w:color w:val="000000"/>
          <w:sz w:val="24"/>
          <w:szCs w:val="24"/>
        </w:rPr>
        <w:t xml:space="preserve">6. В случай на прекратяване на договора от страна на </w:t>
      </w:r>
      <w:r w:rsidRPr="00F53CFF">
        <w:rPr>
          <w:b/>
          <w:bCs/>
          <w:color w:val="000000"/>
          <w:sz w:val="24"/>
          <w:szCs w:val="24"/>
        </w:rPr>
        <w:t>ВЪЗЛОЖИТЕЛЯ</w:t>
      </w:r>
      <w:r w:rsidRPr="00F53CFF">
        <w:rPr>
          <w:color w:val="000000"/>
          <w:sz w:val="24"/>
          <w:szCs w:val="24"/>
        </w:rPr>
        <w:t>, последният има</w:t>
      </w:r>
      <w:r>
        <w:rPr>
          <w:color w:val="000000"/>
          <w:sz w:val="24"/>
          <w:szCs w:val="24"/>
        </w:rPr>
        <w:t xml:space="preserve"> </w:t>
      </w:r>
      <w:r w:rsidRPr="00F53CFF">
        <w:rPr>
          <w:color w:val="000000"/>
          <w:sz w:val="24"/>
          <w:szCs w:val="24"/>
        </w:rPr>
        <w:t xml:space="preserve">право на обезщетение от </w:t>
      </w:r>
      <w:r w:rsidRPr="00F53CFF">
        <w:rPr>
          <w:b/>
          <w:bCs/>
          <w:color w:val="000000"/>
          <w:sz w:val="24"/>
          <w:szCs w:val="24"/>
        </w:rPr>
        <w:t xml:space="preserve">ИЗПЪЛНИТЕЛЯ </w:t>
      </w:r>
      <w:r w:rsidRPr="00F53CFF">
        <w:rPr>
          <w:color w:val="000000"/>
          <w:sz w:val="24"/>
          <w:szCs w:val="24"/>
        </w:rPr>
        <w:t>за загубите, които е претърпял.</w:t>
      </w:r>
    </w:p>
    <w:p w14:paraId="24BD6441" w14:textId="77777777" w:rsidR="00CD4279" w:rsidRPr="00F53CFF" w:rsidRDefault="00CD4279" w:rsidP="00CD4279">
      <w:pPr>
        <w:spacing w:after="0" w:line="240" w:lineRule="auto"/>
        <w:ind w:firstLine="567"/>
        <w:jc w:val="both"/>
        <w:rPr>
          <w:b/>
          <w:bCs/>
          <w:color w:val="000000"/>
          <w:sz w:val="24"/>
          <w:szCs w:val="24"/>
        </w:rPr>
      </w:pPr>
      <w:r w:rsidRPr="00F53CFF">
        <w:rPr>
          <w:color w:val="000000"/>
          <w:sz w:val="24"/>
          <w:szCs w:val="24"/>
        </w:rPr>
        <w:t xml:space="preserve">(2) Прекратяване на договора от страна на </w:t>
      </w:r>
      <w:r w:rsidRPr="00F53CFF">
        <w:rPr>
          <w:b/>
          <w:bCs/>
          <w:color w:val="000000"/>
          <w:sz w:val="24"/>
          <w:szCs w:val="24"/>
        </w:rPr>
        <w:t>ИЗПЪЛНИТЕЛЯ</w:t>
      </w:r>
    </w:p>
    <w:p w14:paraId="10BBD2E1" w14:textId="77777777" w:rsidR="00CD4279" w:rsidRPr="00F53CFF" w:rsidRDefault="00CD4279" w:rsidP="00CD4279">
      <w:pPr>
        <w:spacing w:after="0" w:line="240" w:lineRule="auto"/>
        <w:ind w:firstLine="567"/>
        <w:jc w:val="both"/>
        <w:rPr>
          <w:color w:val="000000"/>
          <w:sz w:val="24"/>
          <w:szCs w:val="24"/>
        </w:rPr>
      </w:pPr>
      <w:r w:rsidRPr="00F53CFF">
        <w:rPr>
          <w:color w:val="000000"/>
          <w:sz w:val="24"/>
          <w:szCs w:val="24"/>
        </w:rPr>
        <w:t>1. Изпълнителят има право да прекрати договора с 14-дневно предизвестие, когато</w:t>
      </w:r>
    </w:p>
    <w:p w14:paraId="1095BD3C" w14:textId="77777777" w:rsidR="00CD4279" w:rsidRPr="00F53CFF" w:rsidRDefault="00CD4279" w:rsidP="00CD4279">
      <w:pPr>
        <w:spacing w:after="0" w:line="240" w:lineRule="auto"/>
        <w:jc w:val="both"/>
        <w:rPr>
          <w:color w:val="000000"/>
          <w:sz w:val="24"/>
          <w:szCs w:val="24"/>
        </w:rPr>
      </w:pPr>
      <w:r w:rsidRPr="00F53CFF">
        <w:rPr>
          <w:b/>
          <w:bCs/>
          <w:color w:val="000000"/>
          <w:sz w:val="24"/>
          <w:szCs w:val="24"/>
        </w:rPr>
        <w:t>ВЪЗЛОЖИТЕЛЯТ</w:t>
      </w:r>
      <w:r w:rsidRPr="00F53CFF">
        <w:rPr>
          <w:color w:val="000000"/>
          <w:sz w:val="24"/>
          <w:szCs w:val="24"/>
        </w:rPr>
        <w:t>:</w:t>
      </w:r>
    </w:p>
    <w:p w14:paraId="5B8962D0" w14:textId="77777777" w:rsidR="00CD4279" w:rsidRPr="00F53CFF" w:rsidRDefault="00CD4279" w:rsidP="00CD4279">
      <w:pPr>
        <w:spacing w:after="0" w:line="240" w:lineRule="auto"/>
        <w:ind w:firstLine="567"/>
        <w:jc w:val="both"/>
        <w:rPr>
          <w:color w:val="000000"/>
          <w:sz w:val="24"/>
          <w:szCs w:val="24"/>
        </w:rPr>
      </w:pPr>
      <w:r w:rsidRPr="00F53CFF">
        <w:rPr>
          <w:color w:val="000000"/>
          <w:sz w:val="24"/>
          <w:szCs w:val="24"/>
        </w:rPr>
        <w:t xml:space="preserve">а) не изплати на </w:t>
      </w:r>
      <w:r w:rsidRPr="00F53CFF">
        <w:rPr>
          <w:b/>
          <w:bCs/>
          <w:color w:val="000000"/>
          <w:sz w:val="24"/>
          <w:szCs w:val="24"/>
        </w:rPr>
        <w:t xml:space="preserve">ИЗПЪЛНИТЕЛЯ </w:t>
      </w:r>
      <w:r w:rsidRPr="00F53CFF">
        <w:rPr>
          <w:color w:val="000000"/>
          <w:sz w:val="24"/>
          <w:szCs w:val="24"/>
        </w:rPr>
        <w:t>сумите, след изтичане на крайните срокове;</w:t>
      </w:r>
    </w:p>
    <w:p w14:paraId="40A0B25C" w14:textId="77777777" w:rsidR="00CD4279" w:rsidRPr="00F53CFF" w:rsidRDefault="00CD4279" w:rsidP="00CD4279">
      <w:pPr>
        <w:spacing w:after="0" w:line="240" w:lineRule="auto"/>
        <w:ind w:firstLine="567"/>
        <w:jc w:val="both"/>
        <w:rPr>
          <w:color w:val="000000"/>
          <w:sz w:val="24"/>
          <w:szCs w:val="24"/>
        </w:rPr>
      </w:pPr>
      <w:r w:rsidRPr="00F53CFF">
        <w:rPr>
          <w:color w:val="000000"/>
          <w:sz w:val="24"/>
          <w:szCs w:val="24"/>
        </w:rPr>
        <w:t>б) системно не изпълнява задълженията си по договора след неколкократни покани; или</w:t>
      </w:r>
    </w:p>
    <w:p w14:paraId="6FE7435E" w14:textId="77777777" w:rsidR="00CD4279" w:rsidRPr="00F53CFF" w:rsidRDefault="00CD4279" w:rsidP="00CD4279">
      <w:pPr>
        <w:spacing w:after="0" w:line="240" w:lineRule="auto"/>
        <w:ind w:firstLine="567"/>
        <w:jc w:val="both"/>
        <w:rPr>
          <w:color w:val="000000"/>
          <w:sz w:val="24"/>
          <w:szCs w:val="24"/>
        </w:rPr>
      </w:pPr>
      <w:r w:rsidRPr="00F53CFF">
        <w:rPr>
          <w:color w:val="000000"/>
          <w:sz w:val="24"/>
          <w:szCs w:val="24"/>
        </w:rPr>
        <w:t xml:space="preserve">в) когато </w:t>
      </w:r>
      <w:r w:rsidRPr="00F53CFF">
        <w:rPr>
          <w:b/>
          <w:bCs/>
          <w:color w:val="000000"/>
          <w:sz w:val="24"/>
          <w:szCs w:val="24"/>
        </w:rPr>
        <w:t xml:space="preserve">ВЪЗЛОЖИТЕЛЯТ </w:t>
      </w:r>
      <w:r w:rsidRPr="00F53CFF">
        <w:rPr>
          <w:color w:val="000000"/>
          <w:sz w:val="24"/>
          <w:szCs w:val="24"/>
        </w:rPr>
        <w:t>преустанови изцяло или частично изпълнението на договора</w:t>
      </w:r>
      <w:r>
        <w:rPr>
          <w:color w:val="000000"/>
          <w:sz w:val="24"/>
          <w:szCs w:val="24"/>
        </w:rPr>
        <w:t xml:space="preserve"> </w:t>
      </w:r>
      <w:r w:rsidRPr="00F53CFF">
        <w:rPr>
          <w:color w:val="000000"/>
          <w:sz w:val="24"/>
          <w:szCs w:val="24"/>
        </w:rPr>
        <w:t>за повече от 80 дни на основания, които не са записани в договора и не по причина на</w:t>
      </w:r>
      <w:r>
        <w:rPr>
          <w:color w:val="000000"/>
          <w:sz w:val="24"/>
          <w:szCs w:val="24"/>
        </w:rPr>
        <w:t xml:space="preserve"> </w:t>
      </w:r>
      <w:r w:rsidRPr="00F53CFF">
        <w:rPr>
          <w:color w:val="000000"/>
          <w:sz w:val="24"/>
          <w:szCs w:val="24"/>
        </w:rPr>
        <w:t xml:space="preserve">неизпълнение от страна на </w:t>
      </w:r>
      <w:r w:rsidRPr="00F53CFF">
        <w:rPr>
          <w:b/>
          <w:bCs/>
          <w:color w:val="000000"/>
          <w:sz w:val="24"/>
          <w:szCs w:val="24"/>
        </w:rPr>
        <w:t>ИЗПЪЛНИТЕЛЯ</w:t>
      </w:r>
      <w:r w:rsidRPr="00F53CFF">
        <w:rPr>
          <w:color w:val="000000"/>
          <w:sz w:val="24"/>
          <w:szCs w:val="24"/>
        </w:rPr>
        <w:t>.</w:t>
      </w:r>
    </w:p>
    <w:p w14:paraId="16106616" w14:textId="77777777" w:rsidR="00CD4279" w:rsidRPr="00F53CFF" w:rsidRDefault="00CD4279" w:rsidP="00CD4279">
      <w:pPr>
        <w:spacing w:after="0" w:line="240" w:lineRule="auto"/>
        <w:ind w:firstLine="567"/>
        <w:jc w:val="both"/>
        <w:rPr>
          <w:b/>
          <w:bCs/>
          <w:color w:val="000000"/>
          <w:sz w:val="24"/>
          <w:szCs w:val="24"/>
        </w:rPr>
      </w:pPr>
      <w:r w:rsidRPr="00F53CFF">
        <w:rPr>
          <w:color w:val="000000"/>
          <w:sz w:val="24"/>
          <w:szCs w:val="24"/>
        </w:rPr>
        <w:t xml:space="preserve">2. Прекратяването на договора в този случай не засяга други права на </w:t>
      </w:r>
      <w:r w:rsidRPr="00F53CFF">
        <w:rPr>
          <w:b/>
          <w:bCs/>
          <w:color w:val="000000"/>
          <w:sz w:val="24"/>
          <w:szCs w:val="24"/>
        </w:rPr>
        <w:t>ВЪЗЛОЖИТЕЛЯ</w:t>
      </w:r>
      <w:r>
        <w:rPr>
          <w:b/>
          <w:bCs/>
          <w:color w:val="000000"/>
          <w:sz w:val="24"/>
          <w:szCs w:val="24"/>
        </w:rPr>
        <w:t xml:space="preserve"> </w:t>
      </w:r>
      <w:r w:rsidRPr="00F53CFF">
        <w:rPr>
          <w:color w:val="000000"/>
          <w:sz w:val="24"/>
          <w:szCs w:val="24"/>
        </w:rPr>
        <w:t xml:space="preserve">или </w:t>
      </w:r>
      <w:r w:rsidRPr="00D9419F">
        <w:rPr>
          <w:b/>
          <w:bCs/>
          <w:color w:val="000000"/>
          <w:sz w:val="24"/>
          <w:szCs w:val="24"/>
        </w:rPr>
        <w:t>ИЗПЪЛНИТЕЛЯ</w:t>
      </w:r>
      <w:r w:rsidRPr="00F53CFF">
        <w:rPr>
          <w:b/>
          <w:bCs/>
          <w:color w:val="000000"/>
          <w:sz w:val="24"/>
          <w:szCs w:val="24"/>
        </w:rPr>
        <w:t xml:space="preserve"> </w:t>
      </w:r>
      <w:r w:rsidRPr="00F53CFF">
        <w:rPr>
          <w:color w:val="000000"/>
          <w:sz w:val="24"/>
          <w:szCs w:val="24"/>
        </w:rPr>
        <w:t>по договора.</w:t>
      </w:r>
    </w:p>
    <w:p w14:paraId="0E291411" w14:textId="77777777" w:rsidR="00CD4279" w:rsidRPr="00F53CFF" w:rsidRDefault="00CD4279" w:rsidP="00CD4279">
      <w:pPr>
        <w:spacing w:after="0" w:line="240" w:lineRule="auto"/>
        <w:ind w:firstLine="567"/>
        <w:jc w:val="both"/>
        <w:rPr>
          <w:color w:val="000000"/>
          <w:sz w:val="24"/>
          <w:szCs w:val="24"/>
        </w:rPr>
      </w:pPr>
      <w:r w:rsidRPr="00F53CFF">
        <w:rPr>
          <w:color w:val="000000"/>
          <w:sz w:val="24"/>
          <w:szCs w:val="24"/>
        </w:rPr>
        <w:t xml:space="preserve">3. При прекратяване на договора при тези условия, </w:t>
      </w:r>
      <w:r w:rsidRPr="00F53CFF">
        <w:rPr>
          <w:b/>
          <w:bCs/>
          <w:color w:val="000000"/>
          <w:sz w:val="24"/>
          <w:szCs w:val="24"/>
        </w:rPr>
        <w:t xml:space="preserve">ВЪЗЛОЖИТЕЛЯТ </w:t>
      </w:r>
      <w:r w:rsidRPr="00F53CFF">
        <w:rPr>
          <w:color w:val="000000"/>
          <w:sz w:val="24"/>
          <w:szCs w:val="24"/>
        </w:rPr>
        <w:t>дължи на</w:t>
      </w:r>
    </w:p>
    <w:p w14:paraId="58F37AE2" w14:textId="77777777" w:rsidR="00CD4279" w:rsidRPr="00F53CFF" w:rsidRDefault="00CD4279" w:rsidP="00CD4279">
      <w:pPr>
        <w:spacing w:after="0" w:line="240" w:lineRule="auto"/>
        <w:jc w:val="both"/>
        <w:rPr>
          <w:color w:val="000000"/>
          <w:sz w:val="24"/>
          <w:szCs w:val="24"/>
        </w:rPr>
      </w:pPr>
      <w:r w:rsidRPr="00F53CFF">
        <w:rPr>
          <w:b/>
          <w:bCs/>
          <w:color w:val="000000"/>
          <w:sz w:val="24"/>
          <w:szCs w:val="24"/>
        </w:rPr>
        <w:t xml:space="preserve">ИЗПЪЛНИТЕЛЯ </w:t>
      </w:r>
      <w:r w:rsidRPr="00F53CFF">
        <w:rPr>
          <w:color w:val="000000"/>
          <w:sz w:val="24"/>
          <w:szCs w:val="24"/>
        </w:rPr>
        <w:t>обезщетение за претърпените от него вреди.</w:t>
      </w:r>
    </w:p>
    <w:p w14:paraId="0FBE1E79" w14:textId="77777777" w:rsidR="00CD4279" w:rsidRDefault="00CD4279" w:rsidP="00CD4279">
      <w:pPr>
        <w:spacing w:after="0" w:line="240" w:lineRule="auto"/>
        <w:ind w:firstLine="567"/>
        <w:jc w:val="both"/>
        <w:rPr>
          <w:b/>
          <w:bCs/>
          <w:color w:val="000000"/>
          <w:sz w:val="24"/>
          <w:szCs w:val="24"/>
        </w:rPr>
      </w:pPr>
    </w:p>
    <w:p w14:paraId="0BA3D0CA" w14:textId="77777777" w:rsidR="00CD4279" w:rsidRDefault="00CD4279" w:rsidP="00CD4279">
      <w:pPr>
        <w:spacing w:after="0" w:line="240" w:lineRule="auto"/>
        <w:ind w:firstLine="567"/>
        <w:jc w:val="center"/>
        <w:rPr>
          <w:b/>
          <w:bCs/>
          <w:color w:val="000000"/>
          <w:sz w:val="24"/>
          <w:szCs w:val="24"/>
        </w:rPr>
      </w:pPr>
      <w:r w:rsidRPr="00F53CFF">
        <w:rPr>
          <w:b/>
          <w:bCs/>
          <w:color w:val="000000"/>
          <w:sz w:val="24"/>
          <w:szCs w:val="24"/>
        </w:rPr>
        <w:t>VII.</w:t>
      </w:r>
      <w:r>
        <w:rPr>
          <w:b/>
          <w:bCs/>
          <w:color w:val="000000"/>
          <w:sz w:val="24"/>
          <w:szCs w:val="24"/>
        </w:rPr>
        <w:t xml:space="preserve"> </w:t>
      </w:r>
      <w:r w:rsidRPr="00F53CFF">
        <w:rPr>
          <w:b/>
          <w:bCs/>
          <w:color w:val="000000"/>
          <w:sz w:val="24"/>
          <w:szCs w:val="24"/>
        </w:rPr>
        <w:t>ДОПЪЛНИТЕЛНИ РАЗПОРЕДБИ</w:t>
      </w:r>
      <w:r>
        <w:rPr>
          <w:b/>
          <w:bCs/>
          <w:color w:val="000000"/>
          <w:sz w:val="24"/>
          <w:szCs w:val="24"/>
        </w:rPr>
        <w:t xml:space="preserve"> </w:t>
      </w:r>
    </w:p>
    <w:p w14:paraId="268D9E24" w14:textId="77777777" w:rsidR="00CD4279" w:rsidRPr="00F53CFF" w:rsidRDefault="00CD4279" w:rsidP="00CD4279">
      <w:pPr>
        <w:spacing w:after="0" w:line="240" w:lineRule="auto"/>
        <w:ind w:firstLine="567"/>
        <w:jc w:val="center"/>
        <w:rPr>
          <w:b/>
          <w:bCs/>
          <w:color w:val="000000"/>
          <w:sz w:val="24"/>
          <w:szCs w:val="24"/>
        </w:rPr>
      </w:pPr>
    </w:p>
    <w:p w14:paraId="21F88CDE" w14:textId="77777777" w:rsidR="00CD4279" w:rsidRPr="00F53CFF" w:rsidRDefault="00CD4279" w:rsidP="00CD4279">
      <w:pPr>
        <w:spacing w:after="0" w:line="240" w:lineRule="auto"/>
        <w:ind w:firstLine="567"/>
        <w:jc w:val="both"/>
        <w:rPr>
          <w:color w:val="000000"/>
          <w:sz w:val="24"/>
          <w:szCs w:val="24"/>
        </w:rPr>
      </w:pPr>
      <w:r w:rsidRPr="00F53CFF">
        <w:rPr>
          <w:b/>
          <w:bCs/>
          <w:color w:val="000000"/>
          <w:sz w:val="24"/>
          <w:szCs w:val="24"/>
        </w:rPr>
        <w:t>Чл. 1</w:t>
      </w:r>
      <w:r>
        <w:rPr>
          <w:b/>
          <w:bCs/>
          <w:color w:val="000000"/>
          <w:sz w:val="24"/>
          <w:szCs w:val="24"/>
        </w:rPr>
        <w:t>8</w:t>
      </w:r>
      <w:r w:rsidRPr="00F53CFF">
        <w:rPr>
          <w:color w:val="000000"/>
          <w:sz w:val="24"/>
          <w:szCs w:val="24"/>
        </w:rPr>
        <w:t xml:space="preserve">. </w:t>
      </w:r>
      <w:r w:rsidRPr="00F53CFF">
        <w:rPr>
          <w:b/>
          <w:bCs/>
          <w:color w:val="000000"/>
          <w:sz w:val="24"/>
          <w:szCs w:val="24"/>
        </w:rPr>
        <w:t xml:space="preserve">ИЗПЪЛНИТЕЛЯТ </w:t>
      </w:r>
      <w:r w:rsidRPr="00F53CFF">
        <w:rPr>
          <w:color w:val="000000"/>
          <w:sz w:val="24"/>
          <w:szCs w:val="24"/>
        </w:rPr>
        <w:t xml:space="preserve">изпълнява задълженията си с грижата на добър стопанин, в съответствие с най-добрите практики и с договора за безвъзмездна помощ, подписан между </w:t>
      </w:r>
      <w:r w:rsidRPr="00F53CFF">
        <w:rPr>
          <w:b/>
          <w:bCs/>
          <w:color w:val="000000"/>
          <w:sz w:val="24"/>
          <w:szCs w:val="24"/>
        </w:rPr>
        <w:t>ВЪЗЛОЖИТЕЛЯ</w:t>
      </w:r>
      <w:r>
        <w:rPr>
          <w:b/>
          <w:bCs/>
          <w:color w:val="000000"/>
          <w:sz w:val="24"/>
          <w:szCs w:val="24"/>
        </w:rPr>
        <w:t xml:space="preserve"> и </w:t>
      </w:r>
      <w:r w:rsidRPr="00F53CFF">
        <w:rPr>
          <w:color w:val="000000"/>
          <w:sz w:val="24"/>
          <w:szCs w:val="24"/>
        </w:rPr>
        <w:t>Министерство на иновациите и растежа.</w:t>
      </w:r>
    </w:p>
    <w:p w14:paraId="5740E68E" w14:textId="77777777" w:rsidR="00CD4279" w:rsidRPr="00F53CFF" w:rsidRDefault="00CD4279" w:rsidP="00CD4279">
      <w:pPr>
        <w:spacing w:after="0" w:line="240" w:lineRule="auto"/>
        <w:ind w:firstLine="567"/>
        <w:jc w:val="both"/>
        <w:rPr>
          <w:sz w:val="24"/>
          <w:szCs w:val="24"/>
        </w:rPr>
      </w:pPr>
      <w:r w:rsidRPr="00F53CFF">
        <w:rPr>
          <w:b/>
          <w:bCs/>
          <w:color w:val="000000"/>
          <w:sz w:val="24"/>
          <w:szCs w:val="24"/>
        </w:rPr>
        <w:t xml:space="preserve">Чл. </w:t>
      </w:r>
      <w:r>
        <w:rPr>
          <w:b/>
          <w:bCs/>
          <w:color w:val="000000"/>
          <w:sz w:val="24"/>
          <w:szCs w:val="24"/>
        </w:rPr>
        <w:t>19</w:t>
      </w:r>
      <w:r w:rsidRPr="00F53CFF">
        <w:rPr>
          <w:b/>
          <w:bCs/>
          <w:color w:val="000000"/>
          <w:sz w:val="24"/>
          <w:szCs w:val="24"/>
        </w:rPr>
        <w:t xml:space="preserve">. </w:t>
      </w:r>
      <w:r w:rsidRPr="00F53CFF">
        <w:rPr>
          <w:color w:val="000000"/>
          <w:sz w:val="24"/>
          <w:szCs w:val="24"/>
        </w:rPr>
        <w:t>Министерство на иновациите и растежа</w:t>
      </w:r>
      <w:r>
        <w:rPr>
          <w:color w:val="000000"/>
          <w:sz w:val="24"/>
          <w:szCs w:val="24"/>
        </w:rPr>
        <w:t xml:space="preserve"> </w:t>
      </w:r>
      <w:r w:rsidRPr="00F53CFF">
        <w:rPr>
          <w:color w:val="000000"/>
          <w:sz w:val="24"/>
          <w:szCs w:val="24"/>
        </w:rPr>
        <w:t xml:space="preserve">в качеството </w:t>
      </w:r>
      <w:r>
        <w:rPr>
          <w:color w:val="000000"/>
          <w:sz w:val="24"/>
          <w:szCs w:val="24"/>
        </w:rPr>
        <w:t>му</w:t>
      </w:r>
      <w:r w:rsidRPr="00F53CFF">
        <w:rPr>
          <w:color w:val="000000"/>
          <w:sz w:val="24"/>
          <w:szCs w:val="24"/>
        </w:rPr>
        <w:t xml:space="preserve"> на </w:t>
      </w:r>
      <w:r>
        <w:rPr>
          <w:color w:val="000000"/>
          <w:sz w:val="24"/>
          <w:szCs w:val="24"/>
        </w:rPr>
        <w:t>Управляващ орган и финансиращ орган</w:t>
      </w:r>
      <w:r w:rsidRPr="00F53CFF">
        <w:rPr>
          <w:color w:val="000000"/>
          <w:sz w:val="24"/>
          <w:szCs w:val="24"/>
        </w:rPr>
        <w:t xml:space="preserve"> по договор № </w:t>
      </w:r>
      <w:r w:rsidRPr="00C63A04">
        <w:rPr>
          <w:b/>
          <w:bCs/>
          <w:color w:val="000000"/>
          <w:sz w:val="24"/>
          <w:szCs w:val="24"/>
        </w:rPr>
        <w:t>BG16RFPR00</w:t>
      </w:r>
      <w:r>
        <w:rPr>
          <w:b/>
          <w:bCs/>
          <w:color w:val="000000"/>
          <w:sz w:val="24"/>
          <w:szCs w:val="24"/>
        </w:rPr>
        <w:t>1</w:t>
      </w:r>
      <w:r w:rsidRPr="00C63A04">
        <w:rPr>
          <w:b/>
          <w:bCs/>
          <w:color w:val="000000"/>
          <w:sz w:val="24"/>
          <w:szCs w:val="24"/>
        </w:rPr>
        <w:t>-</w:t>
      </w:r>
      <w:r>
        <w:rPr>
          <w:b/>
          <w:bCs/>
          <w:color w:val="000000"/>
          <w:sz w:val="24"/>
          <w:szCs w:val="24"/>
        </w:rPr>
        <w:t>2</w:t>
      </w:r>
      <w:r w:rsidRPr="00C63A04">
        <w:rPr>
          <w:b/>
          <w:bCs/>
          <w:color w:val="000000"/>
          <w:sz w:val="24"/>
          <w:szCs w:val="24"/>
        </w:rPr>
        <w:t>.00</w:t>
      </w:r>
      <w:r>
        <w:rPr>
          <w:b/>
          <w:bCs/>
          <w:color w:val="000000"/>
          <w:sz w:val="24"/>
          <w:szCs w:val="24"/>
        </w:rPr>
        <w:t>4</w:t>
      </w:r>
      <w:r w:rsidRPr="00C63A04">
        <w:rPr>
          <w:b/>
          <w:bCs/>
          <w:color w:val="000000"/>
          <w:sz w:val="24"/>
          <w:szCs w:val="24"/>
        </w:rPr>
        <w:t>-00</w:t>
      </w:r>
      <w:r>
        <w:rPr>
          <w:b/>
          <w:bCs/>
          <w:color w:val="000000"/>
          <w:sz w:val="24"/>
          <w:szCs w:val="24"/>
        </w:rPr>
        <w:t>44-С01</w:t>
      </w:r>
      <w:r w:rsidRPr="00F53CFF">
        <w:rPr>
          <w:color w:val="000000"/>
          <w:sz w:val="24"/>
          <w:szCs w:val="24"/>
        </w:rPr>
        <w:t>, наричан</w:t>
      </w:r>
      <w:r>
        <w:rPr>
          <w:color w:val="000000"/>
          <w:sz w:val="24"/>
          <w:szCs w:val="24"/>
        </w:rPr>
        <w:t>и</w:t>
      </w:r>
      <w:r w:rsidRPr="00F53CFF">
        <w:rPr>
          <w:color w:val="000000"/>
          <w:sz w:val="24"/>
          <w:szCs w:val="24"/>
        </w:rPr>
        <w:t xml:space="preserve"> по-нататък в настоящия договор</w:t>
      </w:r>
      <w:r>
        <w:rPr>
          <w:color w:val="000000"/>
          <w:sz w:val="24"/>
          <w:szCs w:val="24"/>
        </w:rPr>
        <w:t xml:space="preserve"> УО и ФО</w:t>
      </w:r>
      <w:r w:rsidRPr="00F53CFF">
        <w:rPr>
          <w:color w:val="000000"/>
          <w:sz w:val="24"/>
          <w:szCs w:val="24"/>
        </w:rPr>
        <w:t xml:space="preserve">, не </w:t>
      </w:r>
      <w:r>
        <w:rPr>
          <w:color w:val="000000"/>
          <w:sz w:val="24"/>
          <w:szCs w:val="24"/>
        </w:rPr>
        <w:t>са</w:t>
      </w:r>
      <w:r w:rsidRPr="00F53CFF">
        <w:rPr>
          <w:color w:val="000000"/>
          <w:sz w:val="24"/>
          <w:szCs w:val="24"/>
        </w:rPr>
        <w:t xml:space="preserve"> страна по настоящия Договор и не нос</w:t>
      </w:r>
      <w:r>
        <w:rPr>
          <w:color w:val="000000"/>
          <w:sz w:val="24"/>
          <w:szCs w:val="24"/>
        </w:rPr>
        <w:t>ят</w:t>
      </w:r>
      <w:r w:rsidRPr="00F53CFF">
        <w:rPr>
          <w:color w:val="000000"/>
          <w:sz w:val="24"/>
          <w:szCs w:val="24"/>
        </w:rPr>
        <w:t xml:space="preserve"> отговорност за вреди от какъвто и да е характер, настъпили в следствие неизпълнение на настоящия Договор.</w:t>
      </w:r>
    </w:p>
    <w:p w14:paraId="6FD9C17B" w14:textId="77777777" w:rsidR="00CD4279" w:rsidRPr="00F53CFF" w:rsidRDefault="00CD4279" w:rsidP="00CD4279">
      <w:pPr>
        <w:spacing w:after="0" w:line="240" w:lineRule="auto"/>
        <w:ind w:firstLine="567"/>
        <w:jc w:val="both"/>
        <w:rPr>
          <w:color w:val="000000"/>
          <w:sz w:val="24"/>
          <w:szCs w:val="24"/>
        </w:rPr>
      </w:pPr>
      <w:r w:rsidRPr="00F53CFF">
        <w:rPr>
          <w:b/>
          <w:bCs/>
          <w:color w:val="000000"/>
          <w:sz w:val="24"/>
          <w:szCs w:val="24"/>
        </w:rPr>
        <w:lastRenderedPageBreak/>
        <w:t>Чл. 2</w:t>
      </w:r>
      <w:r>
        <w:rPr>
          <w:b/>
          <w:bCs/>
          <w:color w:val="000000"/>
          <w:sz w:val="24"/>
          <w:szCs w:val="24"/>
        </w:rPr>
        <w:t>0</w:t>
      </w:r>
      <w:r w:rsidRPr="00F53CFF">
        <w:rPr>
          <w:b/>
          <w:bCs/>
          <w:color w:val="000000"/>
          <w:sz w:val="24"/>
          <w:szCs w:val="24"/>
        </w:rPr>
        <w:t xml:space="preserve">. </w:t>
      </w:r>
      <w:r>
        <w:rPr>
          <w:color w:val="000000"/>
          <w:sz w:val="24"/>
          <w:szCs w:val="24"/>
        </w:rPr>
        <w:t>УО и ФО</w:t>
      </w:r>
      <w:r w:rsidRPr="00F53CFF">
        <w:rPr>
          <w:color w:val="000000"/>
          <w:sz w:val="24"/>
          <w:szCs w:val="24"/>
        </w:rPr>
        <w:t xml:space="preserve"> не нос</w:t>
      </w:r>
      <w:r>
        <w:rPr>
          <w:color w:val="000000"/>
          <w:sz w:val="24"/>
          <w:szCs w:val="24"/>
        </w:rPr>
        <w:t>ят</w:t>
      </w:r>
      <w:r w:rsidRPr="00F53CFF">
        <w:rPr>
          <w:color w:val="000000"/>
          <w:sz w:val="24"/>
          <w:szCs w:val="24"/>
        </w:rPr>
        <w:t xml:space="preserve"> отговорност за вреди, нанесени на служителите или имуществото на </w:t>
      </w:r>
      <w:r w:rsidRPr="00F53CFF">
        <w:rPr>
          <w:b/>
          <w:bCs/>
          <w:color w:val="000000"/>
          <w:sz w:val="24"/>
          <w:szCs w:val="24"/>
        </w:rPr>
        <w:t xml:space="preserve">ИЗПЪЛНИТЕЛЯ </w:t>
      </w:r>
      <w:r w:rsidRPr="00F53CFF">
        <w:rPr>
          <w:color w:val="000000"/>
          <w:sz w:val="24"/>
          <w:szCs w:val="24"/>
        </w:rPr>
        <w:t>по време на изпълнение на проекта или като последица от него.</w:t>
      </w:r>
      <w:r>
        <w:rPr>
          <w:color w:val="000000"/>
          <w:sz w:val="24"/>
          <w:szCs w:val="24"/>
        </w:rPr>
        <w:t xml:space="preserve"> </w:t>
      </w:r>
      <w:r w:rsidRPr="00004F71">
        <w:rPr>
          <w:b/>
          <w:bCs/>
          <w:color w:val="000000"/>
          <w:sz w:val="24"/>
          <w:szCs w:val="24"/>
        </w:rPr>
        <w:t>ИЗПЪЛНИТЕЛЯТ</w:t>
      </w:r>
      <w:r w:rsidRPr="00004F71">
        <w:rPr>
          <w:color w:val="000000"/>
          <w:sz w:val="24"/>
          <w:szCs w:val="24"/>
        </w:rPr>
        <w:t xml:space="preserve"> носи отговорност към трети лица, в това число и отговорност за вреди от всякакъв характер, понесени от тези лица по време на изпълнение на договора или като последица от него, когато тези вреди са произтекли от нарушаване на условията по договора от страна на </w:t>
      </w:r>
      <w:r w:rsidRPr="00004F71">
        <w:rPr>
          <w:b/>
          <w:bCs/>
          <w:color w:val="000000"/>
          <w:sz w:val="24"/>
          <w:szCs w:val="24"/>
        </w:rPr>
        <w:t>ИЗПЪЛНИТЕЛЯ.</w:t>
      </w:r>
    </w:p>
    <w:p w14:paraId="0FE07B1B" w14:textId="77777777" w:rsidR="00CD4279" w:rsidRPr="00F53CFF" w:rsidRDefault="00CD4279" w:rsidP="00CD4279">
      <w:pPr>
        <w:spacing w:after="0" w:line="240" w:lineRule="auto"/>
        <w:ind w:firstLine="567"/>
        <w:jc w:val="both"/>
        <w:rPr>
          <w:color w:val="000000"/>
          <w:sz w:val="24"/>
          <w:szCs w:val="24"/>
        </w:rPr>
      </w:pPr>
      <w:r w:rsidRPr="00F53CFF">
        <w:rPr>
          <w:b/>
          <w:bCs/>
          <w:color w:val="000000"/>
          <w:sz w:val="24"/>
          <w:szCs w:val="24"/>
        </w:rPr>
        <w:t>Чл. 2</w:t>
      </w:r>
      <w:r>
        <w:rPr>
          <w:b/>
          <w:bCs/>
          <w:color w:val="000000"/>
          <w:sz w:val="24"/>
          <w:szCs w:val="24"/>
        </w:rPr>
        <w:t>1</w:t>
      </w:r>
      <w:r w:rsidRPr="00F53CFF">
        <w:rPr>
          <w:b/>
          <w:bCs/>
          <w:color w:val="000000"/>
          <w:sz w:val="24"/>
          <w:szCs w:val="24"/>
        </w:rPr>
        <w:t xml:space="preserve">. </w:t>
      </w:r>
      <w:r>
        <w:rPr>
          <w:color w:val="000000"/>
          <w:sz w:val="24"/>
          <w:szCs w:val="24"/>
        </w:rPr>
        <w:t>УО и ФО</w:t>
      </w:r>
      <w:r w:rsidRPr="00F53CFF">
        <w:rPr>
          <w:color w:val="000000"/>
          <w:sz w:val="24"/>
          <w:szCs w:val="24"/>
        </w:rPr>
        <w:t xml:space="preserve"> не нос</w:t>
      </w:r>
      <w:r>
        <w:rPr>
          <w:color w:val="000000"/>
          <w:sz w:val="24"/>
          <w:szCs w:val="24"/>
        </w:rPr>
        <w:t>ят</w:t>
      </w:r>
      <w:r w:rsidRPr="00F53CFF">
        <w:rPr>
          <w:color w:val="000000"/>
          <w:sz w:val="24"/>
          <w:szCs w:val="24"/>
        </w:rPr>
        <w:t xml:space="preserve"> отговорност, произтичащата от искове или жалби вследствие нарушение на нормативни изисквания от страна на </w:t>
      </w:r>
      <w:r w:rsidRPr="00F53CFF">
        <w:rPr>
          <w:b/>
          <w:bCs/>
          <w:color w:val="000000"/>
          <w:sz w:val="24"/>
          <w:szCs w:val="24"/>
        </w:rPr>
        <w:t>ВЪЗЛОЖИТЕЛЯ</w:t>
      </w:r>
      <w:r w:rsidRPr="00F53CFF">
        <w:rPr>
          <w:color w:val="000000"/>
          <w:sz w:val="24"/>
          <w:szCs w:val="24"/>
        </w:rPr>
        <w:t>, неговите служители или лица, подчинени на неговите служители, или в резултат на нарушение на правата на трето лице.</w:t>
      </w:r>
    </w:p>
    <w:p w14:paraId="31DF722F" w14:textId="77777777" w:rsidR="00CD4279" w:rsidRPr="00F53CFF" w:rsidRDefault="00CD4279" w:rsidP="00CD4279">
      <w:pPr>
        <w:spacing w:after="0" w:line="240" w:lineRule="auto"/>
        <w:ind w:firstLine="567"/>
        <w:jc w:val="both"/>
        <w:rPr>
          <w:color w:val="000000"/>
          <w:sz w:val="24"/>
          <w:szCs w:val="24"/>
        </w:rPr>
      </w:pPr>
      <w:r w:rsidRPr="00F53CFF">
        <w:rPr>
          <w:b/>
          <w:bCs/>
          <w:color w:val="000000"/>
          <w:sz w:val="24"/>
          <w:szCs w:val="24"/>
        </w:rPr>
        <w:t>Чл. 2</w:t>
      </w:r>
      <w:r>
        <w:rPr>
          <w:b/>
          <w:bCs/>
          <w:color w:val="000000"/>
          <w:sz w:val="24"/>
          <w:szCs w:val="24"/>
        </w:rPr>
        <w:t>2</w:t>
      </w:r>
      <w:r w:rsidRPr="00F53CFF">
        <w:rPr>
          <w:b/>
          <w:bCs/>
          <w:color w:val="000000"/>
          <w:sz w:val="24"/>
          <w:szCs w:val="24"/>
        </w:rPr>
        <w:t xml:space="preserve">. ВЪЗЛОЖИТЕЛЯТ </w:t>
      </w:r>
      <w:r w:rsidRPr="00F53CFF">
        <w:rPr>
          <w:color w:val="000000"/>
          <w:sz w:val="24"/>
          <w:szCs w:val="24"/>
        </w:rPr>
        <w:t xml:space="preserve">и </w:t>
      </w:r>
      <w:r w:rsidRPr="00F53CFF">
        <w:rPr>
          <w:b/>
          <w:bCs/>
          <w:color w:val="000000"/>
          <w:sz w:val="24"/>
          <w:szCs w:val="24"/>
        </w:rPr>
        <w:t xml:space="preserve">ИЗПЪЛНИТЕЛЯТ </w:t>
      </w:r>
      <w:r w:rsidRPr="00F53CFF">
        <w:rPr>
          <w:color w:val="000000"/>
          <w:sz w:val="24"/>
          <w:szCs w:val="24"/>
        </w:rPr>
        <w:t xml:space="preserve">предприемат всички необходими мерки за избягване на конфликт на интереси. </w:t>
      </w:r>
      <w:r w:rsidRPr="00F53CFF">
        <w:rPr>
          <w:b/>
          <w:bCs/>
          <w:color w:val="000000"/>
          <w:sz w:val="24"/>
          <w:szCs w:val="24"/>
        </w:rPr>
        <w:t xml:space="preserve">ВЪЗЛОЖИТЕЛЯТ </w:t>
      </w:r>
      <w:r w:rsidRPr="00F53CFF">
        <w:rPr>
          <w:color w:val="000000"/>
          <w:sz w:val="24"/>
          <w:szCs w:val="24"/>
        </w:rPr>
        <w:t xml:space="preserve">ще уведоми незабавно </w:t>
      </w:r>
      <w:r>
        <w:rPr>
          <w:color w:val="000000"/>
          <w:sz w:val="24"/>
          <w:szCs w:val="24"/>
        </w:rPr>
        <w:t>УО и ФО</w:t>
      </w:r>
      <w:r w:rsidRPr="00F53CFF">
        <w:rPr>
          <w:color w:val="000000"/>
          <w:sz w:val="24"/>
          <w:szCs w:val="24"/>
        </w:rPr>
        <w:t xml:space="preserve"> относно обстоятелство, което предизвиква или може да предизвика подобен конфликт. </w:t>
      </w:r>
    </w:p>
    <w:p w14:paraId="642C3177" w14:textId="77777777" w:rsidR="00CD4279" w:rsidRPr="00F53CFF" w:rsidRDefault="00CD4279" w:rsidP="00CD4279">
      <w:pPr>
        <w:spacing w:after="0" w:line="240" w:lineRule="auto"/>
        <w:ind w:firstLine="567"/>
        <w:jc w:val="both"/>
        <w:rPr>
          <w:color w:val="000000"/>
          <w:sz w:val="24"/>
          <w:szCs w:val="24"/>
        </w:rPr>
      </w:pPr>
      <w:r w:rsidRPr="00F53CFF">
        <w:rPr>
          <w:b/>
          <w:bCs/>
          <w:color w:val="000000"/>
          <w:sz w:val="24"/>
          <w:szCs w:val="24"/>
        </w:rPr>
        <w:t>Чл. 2</w:t>
      </w:r>
      <w:r>
        <w:rPr>
          <w:b/>
          <w:bCs/>
          <w:color w:val="000000"/>
          <w:sz w:val="24"/>
          <w:szCs w:val="24"/>
        </w:rPr>
        <w:t>3</w:t>
      </w:r>
      <w:r w:rsidRPr="00F53CFF">
        <w:rPr>
          <w:b/>
          <w:bCs/>
          <w:color w:val="000000"/>
          <w:sz w:val="24"/>
          <w:szCs w:val="24"/>
        </w:rPr>
        <w:t xml:space="preserve">. ВЪЗЛОЖИТЕЛЯТ </w:t>
      </w:r>
      <w:r w:rsidRPr="00F53CFF">
        <w:rPr>
          <w:color w:val="000000"/>
          <w:sz w:val="24"/>
          <w:szCs w:val="24"/>
        </w:rPr>
        <w:t xml:space="preserve">и </w:t>
      </w:r>
      <w:r w:rsidRPr="00F53CFF">
        <w:rPr>
          <w:b/>
          <w:bCs/>
          <w:color w:val="000000"/>
          <w:sz w:val="24"/>
          <w:szCs w:val="24"/>
        </w:rPr>
        <w:t xml:space="preserve">ИЗПЪЛНИТЕЛЯТ </w:t>
      </w:r>
      <w:r w:rsidRPr="00F53CFF">
        <w:rPr>
          <w:color w:val="000000"/>
          <w:sz w:val="24"/>
          <w:szCs w:val="24"/>
        </w:rPr>
        <w:t xml:space="preserve">се задължават да запазят поверителността на всички предоставени документи, информация или други материали, за периода по чл. 14.8 от </w:t>
      </w:r>
      <w:bookmarkStart w:id="1" w:name="_Hlk172543984"/>
      <w:r w:rsidRPr="00F53CFF">
        <w:rPr>
          <w:color w:val="000000"/>
          <w:sz w:val="24"/>
          <w:szCs w:val="24"/>
        </w:rPr>
        <w:t>Общите условия</w:t>
      </w:r>
      <w:r w:rsidRPr="00452EE6">
        <w:t xml:space="preserve"> </w:t>
      </w:r>
      <w:r w:rsidRPr="00452EE6">
        <w:rPr>
          <w:color w:val="000000"/>
          <w:sz w:val="24"/>
          <w:szCs w:val="24"/>
        </w:rPr>
        <w:t xml:space="preserve">към </w:t>
      </w:r>
      <w:r>
        <w:rPr>
          <w:color w:val="000000"/>
          <w:sz w:val="24"/>
          <w:szCs w:val="24"/>
        </w:rPr>
        <w:t xml:space="preserve">финансираните </w:t>
      </w:r>
      <w:r w:rsidRPr="00452EE6">
        <w:rPr>
          <w:color w:val="000000"/>
          <w:sz w:val="24"/>
          <w:szCs w:val="24"/>
        </w:rPr>
        <w:t>по П</w:t>
      </w:r>
      <w:r>
        <w:rPr>
          <w:color w:val="000000"/>
          <w:sz w:val="24"/>
          <w:szCs w:val="24"/>
        </w:rPr>
        <w:t>КИП</w:t>
      </w:r>
      <w:r w:rsidRPr="00F53CFF">
        <w:rPr>
          <w:color w:val="000000"/>
          <w:sz w:val="24"/>
          <w:szCs w:val="24"/>
        </w:rPr>
        <w:t xml:space="preserve"> </w:t>
      </w:r>
      <w:bookmarkEnd w:id="1"/>
      <w:r>
        <w:rPr>
          <w:color w:val="000000"/>
          <w:sz w:val="24"/>
          <w:szCs w:val="24"/>
        </w:rPr>
        <w:t>2021-2027 АДПБФП</w:t>
      </w:r>
      <w:r w:rsidRPr="00DF1064">
        <w:rPr>
          <w:sz w:val="24"/>
          <w:szCs w:val="24"/>
        </w:rPr>
        <w:t xml:space="preserve">. </w:t>
      </w:r>
      <w:r>
        <w:rPr>
          <w:color w:val="000000"/>
          <w:sz w:val="24"/>
          <w:szCs w:val="24"/>
        </w:rPr>
        <w:t>УО и ФО</w:t>
      </w:r>
      <w:r w:rsidRPr="00F53CFF">
        <w:rPr>
          <w:color w:val="000000"/>
          <w:sz w:val="24"/>
          <w:szCs w:val="24"/>
        </w:rPr>
        <w:t xml:space="preserve"> има</w:t>
      </w:r>
      <w:r>
        <w:rPr>
          <w:color w:val="000000"/>
          <w:sz w:val="24"/>
          <w:szCs w:val="24"/>
        </w:rPr>
        <w:t>т</w:t>
      </w:r>
      <w:r w:rsidRPr="00F53CFF">
        <w:rPr>
          <w:color w:val="000000"/>
          <w:sz w:val="24"/>
          <w:szCs w:val="24"/>
        </w:rPr>
        <w:t xml:space="preserve"> право на достъп до всички документи,</w:t>
      </w:r>
      <w:r>
        <w:rPr>
          <w:color w:val="000000"/>
          <w:sz w:val="24"/>
          <w:szCs w:val="24"/>
        </w:rPr>
        <w:t xml:space="preserve"> касаещи настоящия договор.</w:t>
      </w:r>
      <w:r w:rsidRPr="00F53CFF">
        <w:rPr>
          <w:color w:val="000000"/>
          <w:sz w:val="24"/>
          <w:szCs w:val="24"/>
        </w:rPr>
        <w:t xml:space="preserve"> </w:t>
      </w:r>
    </w:p>
    <w:p w14:paraId="0E728B82" w14:textId="3BEBF5E1" w:rsidR="00CD4279" w:rsidRPr="00F53CFF" w:rsidRDefault="00CD4279" w:rsidP="00CD4279">
      <w:pPr>
        <w:spacing w:after="0" w:line="240" w:lineRule="auto"/>
        <w:ind w:firstLine="567"/>
        <w:jc w:val="both"/>
        <w:rPr>
          <w:color w:val="000000"/>
          <w:sz w:val="24"/>
          <w:szCs w:val="24"/>
        </w:rPr>
      </w:pPr>
      <w:r w:rsidRPr="00F53CFF">
        <w:rPr>
          <w:b/>
          <w:bCs/>
          <w:color w:val="000000"/>
          <w:sz w:val="24"/>
          <w:szCs w:val="24"/>
        </w:rPr>
        <w:t>Чл. 2</w:t>
      </w:r>
      <w:r>
        <w:rPr>
          <w:b/>
          <w:bCs/>
          <w:color w:val="000000"/>
          <w:sz w:val="24"/>
          <w:szCs w:val="24"/>
        </w:rPr>
        <w:t>4</w:t>
      </w:r>
      <w:r w:rsidRPr="00F53CFF">
        <w:rPr>
          <w:b/>
          <w:bCs/>
          <w:color w:val="000000"/>
          <w:sz w:val="24"/>
          <w:szCs w:val="24"/>
        </w:rPr>
        <w:t xml:space="preserve">. </w:t>
      </w:r>
      <w:r w:rsidRPr="00F53CFF">
        <w:rPr>
          <w:color w:val="000000"/>
          <w:sz w:val="24"/>
          <w:szCs w:val="24"/>
        </w:rPr>
        <w:t xml:space="preserve">При изпълнението на задълженията си </w:t>
      </w:r>
      <w:bookmarkStart w:id="2" w:name="_Hlk172544299"/>
      <w:r w:rsidRPr="00F53CFF">
        <w:rPr>
          <w:b/>
          <w:bCs/>
          <w:color w:val="000000"/>
          <w:sz w:val="24"/>
          <w:szCs w:val="24"/>
        </w:rPr>
        <w:t xml:space="preserve">ВЪЗЛОЖИТЕЛЯТ </w:t>
      </w:r>
      <w:r w:rsidRPr="00F53CFF">
        <w:rPr>
          <w:color w:val="000000"/>
          <w:sz w:val="24"/>
          <w:szCs w:val="24"/>
        </w:rPr>
        <w:t xml:space="preserve">и </w:t>
      </w:r>
      <w:r w:rsidRPr="00F53CFF">
        <w:rPr>
          <w:b/>
          <w:bCs/>
          <w:color w:val="000000"/>
          <w:sz w:val="24"/>
          <w:szCs w:val="24"/>
        </w:rPr>
        <w:t xml:space="preserve">ИЗПЪЛНИТЕЛЯТ </w:t>
      </w:r>
      <w:bookmarkEnd w:id="2"/>
      <w:r w:rsidRPr="00F53CFF">
        <w:rPr>
          <w:color w:val="000000"/>
          <w:sz w:val="24"/>
          <w:szCs w:val="24"/>
        </w:rPr>
        <w:t>спазват изискванията за неприкосновеността на личните данни за физическите лица и опазването на търговската тайна за юридическите лица в съответсвие с чл. 9 от Регламент за изпълнение (ЕС) № 1011/2014 на Комисията и в съответствие с Директива 2002/58/ЕО на Европейския парламент и на Съвета, Директива 2009/136/ЕО на Европейския парламент и на Съвета, Директива 95/46/ЕО на Европейския парламент и на Съвета.</w:t>
      </w:r>
    </w:p>
    <w:p w14:paraId="5B5EB592" w14:textId="18BD904D" w:rsidR="00CD4279" w:rsidRPr="00F53CFF" w:rsidRDefault="00CD4279" w:rsidP="00CD4279">
      <w:pPr>
        <w:spacing w:after="0" w:line="240" w:lineRule="auto"/>
        <w:ind w:firstLine="567"/>
        <w:jc w:val="both"/>
        <w:rPr>
          <w:color w:val="000000"/>
          <w:sz w:val="24"/>
          <w:szCs w:val="24"/>
        </w:rPr>
      </w:pPr>
      <w:r w:rsidRPr="00F53CFF">
        <w:rPr>
          <w:b/>
          <w:bCs/>
          <w:color w:val="000000"/>
          <w:sz w:val="24"/>
          <w:szCs w:val="24"/>
        </w:rPr>
        <w:t>Чл. 2</w:t>
      </w:r>
      <w:r>
        <w:rPr>
          <w:b/>
          <w:bCs/>
          <w:color w:val="000000"/>
          <w:sz w:val="24"/>
          <w:szCs w:val="24"/>
        </w:rPr>
        <w:t>5</w:t>
      </w:r>
      <w:r w:rsidRPr="00F53CFF">
        <w:rPr>
          <w:b/>
          <w:bCs/>
          <w:color w:val="000000"/>
          <w:sz w:val="24"/>
          <w:szCs w:val="24"/>
        </w:rPr>
        <w:t xml:space="preserve">. </w:t>
      </w:r>
      <w:r w:rsidRPr="00F53CFF">
        <w:rPr>
          <w:color w:val="000000"/>
          <w:sz w:val="24"/>
          <w:szCs w:val="24"/>
        </w:rPr>
        <w:t xml:space="preserve">В изпълнение на задълженията си по договора за предоставяне на безвъзмездна помощ, </w:t>
      </w:r>
      <w:r w:rsidRPr="00F53CFF">
        <w:rPr>
          <w:b/>
          <w:bCs/>
          <w:color w:val="000000"/>
          <w:sz w:val="24"/>
          <w:szCs w:val="24"/>
        </w:rPr>
        <w:t xml:space="preserve">ВЪЗЛОЖИТЕЛЯТ </w:t>
      </w:r>
      <w:r w:rsidRPr="00F53CFF">
        <w:rPr>
          <w:color w:val="000000"/>
          <w:sz w:val="24"/>
          <w:szCs w:val="24"/>
        </w:rPr>
        <w:t xml:space="preserve">ще направи всичко необходимо за да уведоми обществеността за целта на изпълнявания от него проект и за подкрепата на проекта от </w:t>
      </w:r>
      <w:r w:rsidR="005105CF" w:rsidRPr="005105CF">
        <w:rPr>
          <w:color w:val="000000"/>
          <w:sz w:val="24"/>
          <w:szCs w:val="24"/>
        </w:rPr>
        <w:t>Европейския фонд за регионално развитие чрез ПКИП 2021-2027, Приложение IX от Регламент (ЕС) 2021/1060</w:t>
      </w:r>
      <w:r w:rsidRPr="00F53CFF">
        <w:rPr>
          <w:color w:val="000000"/>
          <w:sz w:val="24"/>
          <w:szCs w:val="24"/>
        </w:rPr>
        <w:t>.</w:t>
      </w:r>
    </w:p>
    <w:p w14:paraId="5B68767B" w14:textId="77777777" w:rsidR="00CD4279" w:rsidRDefault="00CD4279" w:rsidP="00CD4279">
      <w:pPr>
        <w:spacing w:after="0" w:line="240" w:lineRule="auto"/>
        <w:ind w:firstLine="567"/>
        <w:jc w:val="both"/>
        <w:rPr>
          <w:color w:val="000000"/>
          <w:sz w:val="24"/>
          <w:szCs w:val="24"/>
        </w:rPr>
      </w:pPr>
      <w:r w:rsidRPr="00F53CFF">
        <w:rPr>
          <w:b/>
          <w:bCs/>
          <w:color w:val="000000"/>
          <w:sz w:val="24"/>
          <w:szCs w:val="24"/>
        </w:rPr>
        <w:t>Чл. 2</w:t>
      </w:r>
      <w:r>
        <w:rPr>
          <w:b/>
          <w:bCs/>
          <w:color w:val="000000"/>
          <w:sz w:val="24"/>
          <w:szCs w:val="24"/>
        </w:rPr>
        <w:t>6</w:t>
      </w:r>
      <w:r w:rsidRPr="00F53CFF">
        <w:rPr>
          <w:b/>
          <w:bCs/>
          <w:color w:val="000000"/>
          <w:sz w:val="24"/>
          <w:szCs w:val="24"/>
        </w:rPr>
        <w:t xml:space="preserve">. ИЗПЪЛНИТЕЛЯТ </w:t>
      </w:r>
      <w:r w:rsidRPr="00F53CFF">
        <w:rPr>
          <w:color w:val="000000"/>
          <w:sz w:val="24"/>
          <w:szCs w:val="24"/>
        </w:rPr>
        <w:t xml:space="preserve">е длъжен да допуска </w:t>
      </w:r>
      <w:r>
        <w:rPr>
          <w:color w:val="000000"/>
          <w:sz w:val="24"/>
          <w:szCs w:val="24"/>
        </w:rPr>
        <w:t>УО и ФО</w:t>
      </w:r>
      <w:r w:rsidRPr="00F53CFF">
        <w:rPr>
          <w:color w:val="000000"/>
          <w:sz w:val="24"/>
          <w:szCs w:val="24"/>
        </w:rPr>
        <w:t xml:space="preserve">, упълномощените от </w:t>
      </w:r>
      <w:r>
        <w:rPr>
          <w:color w:val="000000"/>
          <w:sz w:val="24"/>
          <w:szCs w:val="24"/>
        </w:rPr>
        <w:t>тях</w:t>
      </w:r>
      <w:r w:rsidRPr="00F53CFF">
        <w:rPr>
          <w:color w:val="000000"/>
          <w:sz w:val="24"/>
          <w:szCs w:val="24"/>
        </w:rPr>
        <w:t xml:space="preserve"> лица, Сертифициращия орган, националните одитиращи органи, Европейската служба за борба с измамите, Европейската сметна палата и външни одитори, извършващи проверки съгласно чл. 1</w:t>
      </w:r>
      <w:r>
        <w:rPr>
          <w:color w:val="000000"/>
          <w:sz w:val="24"/>
          <w:szCs w:val="24"/>
        </w:rPr>
        <w:t>4</w:t>
      </w:r>
      <w:r w:rsidRPr="00F53CFF">
        <w:rPr>
          <w:color w:val="000000"/>
          <w:sz w:val="24"/>
          <w:szCs w:val="24"/>
        </w:rPr>
        <w:t xml:space="preserve"> от Общи</w:t>
      </w:r>
      <w:r>
        <w:rPr>
          <w:color w:val="000000"/>
          <w:sz w:val="24"/>
          <w:szCs w:val="24"/>
        </w:rPr>
        <w:t>те</w:t>
      </w:r>
      <w:r w:rsidRPr="00F53CFF">
        <w:rPr>
          <w:color w:val="000000"/>
          <w:sz w:val="24"/>
          <w:szCs w:val="24"/>
        </w:rPr>
        <w:t xml:space="preserve"> условия, Агенцията за държавна финансова инспекция и Националната агенция за приходите да проверяват, посредством проучване на документацията му или проверки на място, изпълнението на проекта, и да проведат пълен одит, при необходимост, въз основа на разходооправдателните документи, приложени към счетоводните отчети, счетоводната документация и други документи, свързани с финансирането на проекта. </w:t>
      </w:r>
    </w:p>
    <w:p w14:paraId="519641B9" w14:textId="77777777" w:rsidR="00CD4279" w:rsidRPr="00F53CFF" w:rsidRDefault="00CD4279" w:rsidP="00CD4279">
      <w:pPr>
        <w:spacing w:after="0" w:line="240" w:lineRule="auto"/>
        <w:ind w:firstLine="567"/>
        <w:jc w:val="both"/>
        <w:rPr>
          <w:color w:val="000000"/>
          <w:sz w:val="24"/>
          <w:szCs w:val="24"/>
        </w:rPr>
      </w:pPr>
    </w:p>
    <w:p w14:paraId="0C642569" w14:textId="77777777" w:rsidR="00CD4279" w:rsidRPr="00F53CFF" w:rsidRDefault="00CD4279" w:rsidP="00CD4279">
      <w:pPr>
        <w:spacing w:after="0" w:line="240" w:lineRule="auto"/>
        <w:ind w:firstLine="567"/>
        <w:jc w:val="both"/>
        <w:rPr>
          <w:sz w:val="24"/>
          <w:szCs w:val="24"/>
        </w:rPr>
      </w:pPr>
      <w:r w:rsidRPr="00F53CFF">
        <w:rPr>
          <w:b/>
          <w:bCs/>
          <w:color w:val="000000"/>
          <w:sz w:val="24"/>
          <w:szCs w:val="24"/>
        </w:rPr>
        <w:t>Чл. 2</w:t>
      </w:r>
      <w:r>
        <w:rPr>
          <w:b/>
          <w:bCs/>
          <w:color w:val="000000"/>
          <w:sz w:val="24"/>
          <w:szCs w:val="24"/>
        </w:rPr>
        <w:t>7</w:t>
      </w:r>
      <w:r w:rsidRPr="00F53CFF">
        <w:rPr>
          <w:b/>
          <w:bCs/>
          <w:color w:val="000000"/>
          <w:sz w:val="24"/>
          <w:szCs w:val="24"/>
        </w:rPr>
        <w:t>. Конфликт на интереси</w:t>
      </w:r>
    </w:p>
    <w:p w14:paraId="78FBE064" w14:textId="77777777" w:rsidR="00CD4279" w:rsidRPr="00F53CFF" w:rsidRDefault="00CD4279" w:rsidP="00CD4279">
      <w:pPr>
        <w:spacing w:after="0" w:line="240" w:lineRule="auto"/>
        <w:ind w:firstLine="567"/>
        <w:jc w:val="both"/>
        <w:rPr>
          <w:color w:val="000000"/>
          <w:sz w:val="24"/>
          <w:szCs w:val="24"/>
        </w:rPr>
      </w:pPr>
      <w:r w:rsidRPr="00F53CFF">
        <w:rPr>
          <w:color w:val="000000"/>
          <w:sz w:val="24"/>
          <w:szCs w:val="24"/>
        </w:rPr>
        <w:t>(1) Страните по настоящия Договор се задължават да предприемат всички необходими мерки</w:t>
      </w:r>
      <w:r>
        <w:rPr>
          <w:color w:val="000000"/>
          <w:sz w:val="24"/>
          <w:szCs w:val="24"/>
        </w:rPr>
        <w:t xml:space="preserve"> </w:t>
      </w:r>
      <w:r w:rsidRPr="00F53CFF">
        <w:rPr>
          <w:color w:val="000000"/>
          <w:sz w:val="24"/>
          <w:szCs w:val="24"/>
        </w:rPr>
        <w:t xml:space="preserve">за предотвратяване на конфликт на интереси и/или свързаност по смисъла на § 1. от Допълнителните разпоредби на Търговския закон, както и да уведомят незабавно СНД относно обстоятелство, което предизвиква или може да предизвика подобен конфликт или свързаност. При изпълнение на договора за безвъзмездна финансова помощ, </w:t>
      </w:r>
      <w:r w:rsidRPr="00F53CFF">
        <w:rPr>
          <w:b/>
          <w:bCs/>
          <w:color w:val="000000"/>
          <w:sz w:val="24"/>
          <w:szCs w:val="24"/>
        </w:rPr>
        <w:t xml:space="preserve">ВЪЗЛОЖИТЕЛЯТ </w:t>
      </w:r>
      <w:r w:rsidRPr="00F53CFF">
        <w:rPr>
          <w:color w:val="000000"/>
          <w:sz w:val="24"/>
          <w:szCs w:val="24"/>
        </w:rPr>
        <w:t>няма право да сключва договори с лица, с които е свързан по смисъла на § 1. от Допълнителните разпоредби на Търговския закон и/или са обект на конфликт на интереси.</w:t>
      </w:r>
    </w:p>
    <w:p w14:paraId="5FF9A6A3" w14:textId="77777777" w:rsidR="00CA7107" w:rsidRPr="00F53CFF" w:rsidRDefault="00CA7107" w:rsidP="00CA7107">
      <w:pPr>
        <w:spacing w:after="0" w:line="240" w:lineRule="auto"/>
        <w:ind w:firstLine="567"/>
        <w:jc w:val="both"/>
        <w:rPr>
          <w:color w:val="000000"/>
          <w:sz w:val="24"/>
          <w:szCs w:val="24"/>
        </w:rPr>
      </w:pPr>
      <w:r w:rsidRPr="00F53CFF">
        <w:rPr>
          <w:color w:val="000000"/>
          <w:sz w:val="24"/>
          <w:szCs w:val="24"/>
        </w:rPr>
        <w:t xml:space="preserve">(2) Конфликт на интереси е налице, когато за безпристрастното и обективно изпълнение на функциите по договора на което и да е лице, може да възникне съмнение поради причини, </w:t>
      </w:r>
      <w:r w:rsidRPr="00F53CFF">
        <w:rPr>
          <w:color w:val="000000"/>
          <w:sz w:val="24"/>
          <w:szCs w:val="24"/>
        </w:rPr>
        <w:lastRenderedPageBreak/>
        <w:t xml:space="preserve">свързани със семейството, емоционалния живот, политическата или националната принадлежност, икономически интереси или други общи интереси, които то има с друго лице, съгласно </w:t>
      </w:r>
      <w:r w:rsidRPr="004B7179">
        <w:rPr>
          <w:color w:val="000000"/>
          <w:sz w:val="24"/>
          <w:szCs w:val="24"/>
        </w:rPr>
        <w:t>чл. 61 от Регламент (ЕС) 2018/1046 и ЗПК</w:t>
      </w:r>
      <w:r w:rsidRPr="00F53CFF">
        <w:rPr>
          <w:color w:val="000000"/>
          <w:sz w:val="24"/>
          <w:szCs w:val="24"/>
        </w:rPr>
        <w:t>.</w:t>
      </w:r>
    </w:p>
    <w:p w14:paraId="2F3B0F1E" w14:textId="77777777" w:rsidR="00CD4279" w:rsidRDefault="00CD4279" w:rsidP="00CD4279">
      <w:pPr>
        <w:spacing w:after="0" w:line="240" w:lineRule="auto"/>
        <w:ind w:firstLine="567"/>
        <w:jc w:val="both"/>
        <w:rPr>
          <w:color w:val="000000"/>
          <w:sz w:val="24"/>
          <w:szCs w:val="24"/>
        </w:rPr>
      </w:pPr>
      <w:r w:rsidRPr="00F53CFF">
        <w:rPr>
          <w:b/>
          <w:bCs/>
          <w:color w:val="000000"/>
          <w:sz w:val="24"/>
          <w:szCs w:val="24"/>
        </w:rPr>
        <w:t>Чл. 2</w:t>
      </w:r>
      <w:r>
        <w:rPr>
          <w:b/>
          <w:bCs/>
          <w:color w:val="000000"/>
          <w:sz w:val="24"/>
          <w:szCs w:val="24"/>
        </w:rPr>
        <w:t>8</w:t>
      </w:r>
      <w:r w:rsidRPr="00F53CFF">
        <w:rPr>
          <w:b/>
          <w:bCs/>
          <w:color w:val="000000"/>
          <w:sz w:val="24"/>
          <w:szCs w:val="24"/>
        </w:rPr>
        <w:t xml:space="preserve">. </w:t>
      </w:r>
      <w:r>
        <w:rPr>
          <w:color w:val="000000"/>
          <w:sz w:val="24"/>
          <w:szCs w:val="24"/>
        </w:rPr>
        <w:t>УО и ФО</w:t>
      </w:r>
      <w:r w:rsidRPr="00F53CFF">
        <w:rPr>
          <w:color w:val="000000"/>
          <w:sz w:val="24"/>
          <w:szCs w:val="24"/>
        </w:rPr>
        <w:t xml:space="preserve"> има</w:t>
      </w:r>
      <w:r>
        <w:rPr>
          <w:color w:val="000000"/>
          <w:sz w:val="24"/>
          <w:szCs w:val="24"/>
        </w:rPr>
        <w:t>т</w:t>
      </w:r>
      <w:r w:rsidRPr="00F53CFF">
        <w:rPr>
          <w:color w:val="000000"/>
          <w:sz w:val="24"/>
          <w:szCs w:val="24"/>
        </w:rPr>
        <w:t xml:space="preserve"> право да прекрат</w:t>
      </w:r>
      <w:r>
        <w:rPr>
          <w:color w:val="000000"/>
          <w:sz w:val="24"/>
          <w:szCs w:val="24"/>
        </w:rPr>
        <w:t>ят</w:t>
      </w:r>
      <w:r w:rsidRPr="00F53CFF">
        <w:rPr>
          <w:color w:val="000000"/>
          <w:sz w:val="24"/>
          <w:szCs w:val="24"/>
        </w:rPr>
        <w:t xml:space="preserve"> Договора без предизвестие и без да изплаща</w:t>
      </w:r>
      <w:r>
        <w:rPr>
          <w:color w:val="000000"/>
          <w:sz w:val="24"/>
          <w:szCs w:val="24"/>
        </w:rPr>
        <w:t>т</w:t>
      </w:r>
      <w:r w:rsidRPr="00F53CFF">
        <w:rPr>
          <w:color w:val="000000"/>
          <w:sz w:val="24"/>
          <w:szCs w:val="24"/>
        </w:rPr>
        <w:t xml:space="preserve"> каквито и да било обезщетения, в случай че съществува подозрение в измама</w:t>
      </w:r>
      <w:r>
        <w:rPr>
          <w:color w:val="000000"/>
          <w:sz w:val="24"/>
          <w:szCs w:val="24"/>
        </w:rPr>
        <w:t xml:space="preserve"> </w:t>
      </w:r>
      <w:r w:rsidRPr="00F53CFF">
        <w:rPr>
          <w:color w:val="000000"/>
          <w:sz w:val="24"/>
          <w:szCs w:val="24"/>
        </w:rPr>
        <w:t xml:space="preserve">съгласно чл. 1 от Конвенцията за защита на финансовите интереси на Европейските общности, корупционни действия, участие в престъпни организации или всякакви други неправомерни действия в ущърб на финансовите интереси на Европейските общности. Това условие се отнася и до партньорите, изпълнителите и представителите на </w:t>
      </w:r>
      <w:r>
        <w:rPr>
          <w:color w:val="000000"/>
          <w:sz w:val="24"/>
          <w:szCs w:val="24"/>
        </w:rPr>
        <w:t>бенефициента.</w:t>
      </w:r>
    </w:p>
    <w:p w14:paraId="07BFC60C" w14:textId="77777777" w:rsidR="00CD4279" w:rsidRPr="00F53CFF" w:rsidRDefault="00CD4279" w:rsidP="00CD4279">
      <w:pPr>
        <w:spacing w:after="0" w:line="240" w:lineRule="auto"/>
        <w:jc w:val="both"/>
        <w:rPr>
          <w:color w:val="000000"/>
          <w:sz w:val="24"/>
          <w:szCs w:val="24"/>
        </w:rPr>
      </w:pPr>
    </w:p>
    <w:p w14:paraId="631D6D29" w14:textId="77777777" w:rsidR="00CD4279" w:rsidRPr="00F53CFF" w:rsidRDefault="00CD4279" w:rsidP="00CD4279">
      <w:pPr>
        <w:spacing w:after="0" w:line="240" w:lineRule="auto"/>
        <w:ind w:firstLine="567"/>
        <w:jc w:val="both"/>
        <w:rPr>
          <w:b/>
          <w:bCs/>
          <w:color w:val="000000"/>
          <w:sz w:val="24"/>
          <w:szCs w:val="24"/>
        </w:rPr>
      </w:pPr>
      <w:r w:rsidRPr="00F53CFF">
        <w:rPr>
          <w:b/>
          <w:bCs/>
          <w:color w:val="000000"/>
          <w:sz w:val="24"/>
          <w:szCs w:val="24"/>
        </w:rPr>
        <w:t xml:space="preserve">Чл. </w:t>
      </w:r>
      <w:r>
        <w:rPr>
          <w:b/>
          <w:bCs/>
          <w:color w:val="000000"/>
          <w:sz w:val="24"/>
          <w:szCs w:val="24"/>
        </w:rPr>
        <w:t>29</w:t>
      </w:r>
      <w:r w:rsidRPr="00F53CFF">
        <w:rPr>
          <w:b/>
          <w:bCs/>
          <w:color w:val="000000"/>
          <w:sz w:val="24"/>
          <w:szCs w:val="24"/>
        </w:rPr>
        <w:t>. Поверителност</w:t>
      </w:r>
    </w:p>
    <w:p w14:paraId="7AF19D93" w14:textId="77777777" w:rsidR="00CD4279" w:rsidRPr="00F53CFF" w:rsidRDefault="00CD4279" w:rsidP="00CD4279">
      <w:pPr>
        <w:spacing w:after="0" w:line="240" w:lineRule="auto"/>
        <w:ind w:firstLine="567"/>
        <w:jc w:val="both"/>
        <w:rPr>
          <w:color w:val="000000"/>
          <w:sz w:val="24"/>
          <w:szCs w:val="24"/>
        </w:rPr>
      </w:pPr>
      <w:r w:rsidRPr="00F53CFF">
        <w:rPr>
          <w:color w:val="000000"/>
          <w:sz w:val="24"/>
          <w:szCs w:val="24"/>
        </w:rPr>
        <w:t xml:space="preserve">(1) </w:t>
      </w:r>
      <w:r>
        <w:rPr>
          <w:color w:val="000000"/>
          <w:sz w:val="24"/>
          <w:szCs w:val="24"/>
        </w:rPr>
        <w:t>УО, ФО и</w:t>
      </w:r>
      <w:r w:rsidRPr="00F53CFF">
        <w:rPr>
          <w:color w:val="000000"/>
          <w:sz w:val="24"/>
          <w:szCs w:val="24"/>
        </w:rPr>
        <w:t xml:space="preserve"> лицата, упълномощени от </w:t>
      </w:r>
      <w:r>
        <w:rPr>
          <w:color w:val="000000"/>
          <w:sz w:val="24"/>
          <w:szCs w:val="24"/>
        </w:rPr>
        <w:t>тях</w:t>
      </w:r>
      <w:r w:rsidRPr="00F53CFF">
        <w:rPr>
          <w:color w:val="000000"/>
          <w:sz w:val="24"/>
          <w:szCs w:val="24"/>
        </w:rPr>
        <w:t xml:space="preserve">, и </w:t>
      </w:r>
      <w:r>
        <w:rPr>
          <w:color w:val="000000"/>
          <w:sz w:val="24"/>
          <w:szCs w:val="24"/>
        </w:rPr>
        <w:t>бенефициентът</w:t>
      </w:r>
      <w:r w:rsidRPr="00F53CFF">
        <w:rPr>
          <w:color w:val="000000"/>
          <w:sz w:val="24"/>
          <w:szCs w:val="24"/>
        </w:rPr>
        <w:t xml:space="preserve"> се задължават да запазят поверителността на всички </w:t>
      </w:r>
      <w:r w:rsidRPr="009B669D">
        <w:rPr>
          <w:color w:val="000000"/>
          <w:sz w:val="24"/>
          <w:szCs w:val="24"/>
        </w:rPr>
        <w:t>предоставени документи, информация или други материали, за периода по чл. 14.8. и 14.9.</w:t>
      </w:r>
      <w:r>
        <w:rPr>
          <w:color w:val="000000"/>
          <w:sz w:val="24"/>
          <w:szCs w:val="24"/>
        </w:rPr>
        <w:t xml:space="preserve"> от </w:t>
      </w:r>
      <w:bookmarkStart w:id="3" w:name="_Hlk172544561"/>
      <w:r w:rsidRPr="001F4C36">
        <w:rPr>
          <w:color w:val="000000"/>
          <w:sz w:val="24"/>
          <w:szCs w:val="24"/>
        </w:rPr>
        <w:t>Общите условия към АДДПБФП по П</w:t>
      </w:r>
      <w:bookmarkEnd w:id="3"/>
      <w:r>
        <w:rPr>
          <w:color w:val="000000"/>
          <w:sz w:val="24"/>
          <w:szCs w:val="24"/>
        </w:rPr>
        <w:t>КИП.</w:t>
      </w:r>
      <w:r w:rsidRPr="009B669D">
        <w:rPr>
          <w:color w:val="000000"/>
          <w:sz w:val="24"/>
          <w:szCs w:val="24"/>
        </w:rPr>
        <w:t xml:space="preserve"> Европейската комисия и Европейската сметна палата имат право на достъп до всички документи, предоставени на лицата, посочени по-горе, като спазват същите изисквания за поверителност.</w:t>
      </w:r>
    </w:p>
    <w:p w14:paraId="22370EE2" w14:textId="77777777" w:rsidR="00CD4279" w:rsidRDefault="00CD4279" w:rsidP="00CD4279">
      <w:pPr>
        <w:spacing w:after="0" w:line="240" w:lineRule="auto"/>
        <w:ind w:firstLine="567"/>
        <w:jc w:val="both"/>
        <w:rPr>
          <w:color w:val="000000"/>
          <w:sz w:val="24"/>
          <w:szCs w:val="24"/>
        </w:rPr>
      </w:pPr>
      <w:r w:rsidRPr="00F53CFF">
        <w:rPr>
          <w:color w:val="000000"/>
          <w:sz w:val="24"/>
          <w:szCs w:val="24"/>
        </w:rPr>
        <w:t xml:space="preserve">(2) При реализиране на своите правомощия </w:t>
      </w:r>
      <w:r>
        <w:rPr>
          <w:color w:val="000000"/>
          <w:sz w:val="24"/>
          <w:szCs w:val="24"/>
        </w:rPr>
        <w:t>УО, ФО и</w:t>
      </w:r>
      <w:r w:rsidRPr="00F53CFF">
        <w:rPr>
          <w:color w:val="000000"/>
          <w:sz w:val="24"/>
          <w:szCs w:val="24"/>
        </w:rPr>
        <w:t xml:space="preserve"> лицата, упълномощени от </w:t>
      </w:r>
      <w:r>
        <w:rPr>
          <w:color w:val="000000"/>
          <w:sz w:val="24"/>
          <w:szCs w:val="24"/>
        </w:rPr>
        <w:t>тях</w:t>
      </w:r>
      <w:r w:rsidRPr="00F53CFF">
        <w:rPr>
          <w:color w:val="000000"/>
          <w:sz w:val="24"/>
          <w:szCs w:val="24"/>
        </w:rPr>
        <w:t xml:space="preserve">, и </w:t>
      </w:r>
      <w:r>
        <w:rPr>
          <w:color w:val="000000"/>
          <w:sz w:val="24"/>
          <w:szCs w:val="24"/>
        </w:rPr>
        <w:t>бенефициентът</w:t>
      </w:r>
      <w:r w:rsidRPr="00F53CFF">
        <w:rPr>
          <w:color w:val="000000"/>
          <w:sz w:val="24"/>
          <w:szCs w:val="24"/>
        </w:rPr>
        <w:t xml:space="preserve"> спазват изискванията за неприкосновеността на личните данни за физическите лица и опазването на търговската тайна за юридическите лица в съответствие с чл. 9 от Регламент за изпълнение (ЕС) № 1011/2014 на Комисията и в съответствие с Директива 2002/58/ ЕО на Европейския парламент и на Съвета, Директива 2009/136/ЕО на Европейския парламент и на Съвета и на Директива 95/46/ЕО на Европейския парламент и на Съвета.</w:t>
      </w:r>
    </w:p>
    <w:p w14:paraId="3542BEF5" w14:textId="77777777" w:rsidR="00CD4279" w:rsidRDefault="00CD4279" w:rsidP="00CD4279">
      <w:pPr>
        <w:spacing w:after="0" w:line="240" w:lineRule="auto"/>
        <w:ind w:firstLine="567"/>
        <w:jc w:val="both"/>
        <w:rPr>
          <w:color w:val="000000"/>
          <w:sz w:val="24"/>
          <w:szCs w:val="24"/>
        </w:rPr>
      </w:pPr>
    </w:p>
    <w:p w14:paraId="5CA48216" w14:textId="77777777" w:rsidR="00CD4279" w:rsidRPr="00C7656A" w:rsidRDefault="00CD4279" w:rsidP="00CD4279">
      <w:pPr>
        <w:spacing w:after="0" w:line="240" w:lineRule="auto"/>
        <w:ind w:firstLine="567"/>
        <w:jc w:val="both"/>
        <w:rPr>
          <w:b/>
          <w:bCs/>
          <w:color w:val="000000"/>
          <w:sz w:val="24"/>
          <w:szCs w:val="24"/>
        </w:rPr>
      </w:pPr>
      <w:r w:rsidRPr="00C7656A">
        <w:rPr>
          <w:b/>
          <w:bCs/>
          <w:color w:val="000000"/>
          <w:sz w:val="24"/>
          <w:szCs w:val="24"/>
        </w:rPr>
        <w:t>Чл. 3</w:t>
      </w:r>
      <w:r>
        <w:rPr>
          <w:b/>
          <w:bCs/>
          <w:color w:val="000000"/>
          <w:sz w:val="24"/>
          <w:szCs w:val="24"/>
        </w:rPr>
        <w:t>0</w:t>
      </w:r>
      <w:r w:rsidRPr="00C7656A">
        <w:rPr>
          <w:b/>
          <w:bCs/>
          <w:color w:val="000000"/>
          <w:sz w:val="24"/>
          <w:szCs w:val="24"/>
        </w:rPr>
        <w:t>. Счетоводни отчети и технически и финансови проверки</w:t>
      </w:r>
    </w:p>
    <w:p w14:paraId="2E1F71F7" w14:textId="77777777" w:rsidR="00CD4279" w:rsidRPr="00F55212" w:rsidRDefault="00CD4279" w:rsidP="00CD4279">
      <w:pPr>
        <w:spacing w:after="0" w:line="240" w:lineRule="auto"/>
        <w:ind w:firstLine="567"/>
        <w:jc w:val="both"/>
        <w:rPr>
          <w:color w:val="000000"/>
          <w:sz w:val="24"/>
          <w:szCs w:val="24"/>
        </w:rPr>
      </w:pPr>
      <w:r>
        <w:rPr>
          <w:color w:val="000000"/>
          <w:sz w:val="24"/>
          <w:szCs w:val="24"/>
        </w:rPr>
        <w:t xml:space="preserve">(1) </w:t>
      </w:r>
      <w:r w:rsidRPr="00F53CFF">
        <w:rPr>
          <w:b/>
          <w:bCs/>
          <w:color w:val="000000"/>
          <w:sz w:val="24"/>
          <w:szCs w:val="24"/>
        </w:rPr>
        <w:t xml:space="preserve">ВЪЗЛОЖИТЕЛЯТ </w:t>
      </w:r>
      <w:r w:rsidRPr="00F53CFF">
        <w:rPr>
          <w:color w:val="000000"/>
          <w:sz w:val="24"/>
          <w:szCs w:val="24"/>
        </w:rPr>
        <w:t xml:space="preserve">и </w:t>
      </w:r>
      <w:r w:rsidRPr="00F53CFF">
        <w:rPr>
          <w:b/>
          <w:bCs/>
          <w:color w:val="000000"/>
          <w:sz w:val="24"/>
          <w:szCs w:val="24"/>
        </w:rPr>
        <w:t>ИЗПЪЛНИТЕЛЯТ</w:t>
      </w:r>
      <w:r>
        <w:rPr>
          <w:b/>
          <w:bCs/>
          <w:color w:val="000000"/>
          <w:sz w:val="24"/>
          <w:szCs w:val="24"/>
        </w:rPr>
        <w:t xml:space="preserve"> </w:t>
      </w:r>
      <w:r w:rsidRPr="00F55212">
        <w:rPr>
          <w:color w:val="000000"/>
          <w:sz w:val="24"/>
          <w:szCs w:val="24"/>
        </w:rPr>
        <w:t>трябва да вод</w:t>
      </w:r>
      <w:r>
        <w:rPr>
          <w:color w:val="000000"/>
          <w:sz w:val="24"/>
          <w:szCs w:val="24"/>
        </w:rPr>
        <w:t>ят</w:t>
      </w:r>
      <w:r w:rsidRPr="00F55212">
        <w:rPr>
          <w:color w:val="000000"/>
          <w:sz w:val="24"/>
          <w:szCs w:val="24"/>
        </w:rPr>
        <w:t xml:space="preserve"> точна и редовна документация и счетоводни отчети, отразяващи изпълнението на </w:t>
      </w:r>
      <w:r>
        <w:rPr>
          <w:color w:val="000000"/>
          <w:sz w:val="24"/>
          <w:szCs w:val="24"/>
        </w:rPr>
        <w:t>договора</w:t>
      </w:r>
      <w:r w:rsidRPr="00F55212">
        <w:rPr>
          <w:color w:val="000000"/>
          <w:sz w:val="24"/>
          <w:szCs w:val="24"/>
        </w:rPr>
        <w:t>, използвайки подходяща система за документация и счетоводно отчитане. Разходите и плащанията следва да са отразени в счетоводната документация.</w:t>
      </w:r>
    </w:p>
    <w:p w14:paraId="0763E0C2" w14:textId="77777777" w:rsidR="00CD4279" w:rsidRDefault="00CD4279" w:rsidP="00CD4279">
      <w:pPr>
        <w:spacing w:after="0" w:line="240" w:lineRule="auto"/>
        <w:ind w:firstLine="567"/>
        <w:jc w:val="both"/>
        <w:rPr>
          <w:color w:val="000000"/>
          <w:sz w:val="24"/>
          <w:szCs w:val="24"/>
        </w:rPr>
      </w:pPr>
      <w:r>
        <w:rPr>
          <w:color w:val="000000"/>
          <w:sz w:val="24"/>
          <w:szCs w:val="24"/>
        </w:rPr>
        <w:t>(</w:t>
      </w:r>
      <w:r w:rsidRPr="00F55212">
        <w:rPr>
          <w:color w:val="000000"/>
          <w:sz w:val="24"/>
          <w:szCs w:val="24"/>
        </w:rPr>
        <w:t>2</w:t>
      </w:r>
      <w:r>
        <w:rPr>
          <w:color w:val="000000"/>
          <w:sz w:val="24"/>
          <w:szCs w:val="24"/>
        </w:rPr>
        <w:t xml:space="preserve">) </w:t>
      </w:r>
      <w:r w:rsidRPr="00F55212">
        <w:rPr>
          <w:color w:val="000000"/>
          <w:sz w:val="24"/>
          <w:szCs w:val="24"/>
        </w:rPr>
        <w:t xml:space="preserve">Счетоводните отчети, разходите и плащанията, свързани с </w:t>
      </w:r>
      <w:r>
        <w:rPr>
          <w:color w:val="000000"/>
          <w:sz w:val="24"/>
          <w:szCs w:val="24"/>
        </w:rPr>
        <w:t>договора</w:t>
      </w:r>
      <w:r w:rsidRPr="00F55212">
        <w:rPr>
          <w:color w:val="000000"/>
          <w:sz w:val="24"/>
          <w:szCs w:val="24"/>
        </w:rPr>
        <w:t>, трябва да подлежат на ясно идентифициране и проверка.</w:t>
      </w:r>
    </w:p>
    <w:p w14:paraId="1DB225A8" w14:textId="77777777" w:rsidR="00CD4279" w:rsidRPr="00232BB5" w:rsidRDefault="00CD4279" w:rsidP="00CD4279">
      <w:pPr>
        <w:spacing w:after="0" w:line="240" w:lineRule="auto"/>
        <w:ind w:firstLine="567"/>
        <w:jc w:val="both"/>
        <w:rPr>
          <w:color w:val="000000"/>
          <w:sz w:val="24"/>
          <w:szCs w:val="24"/>
        </w:rPr>
      </w:pPr>
      <w:r>
        <w:rPr>
          <w:color w:val="000000"/>
          <w:sz w:val="24"/>
          <w:szCs w:val="24"/>
        </w:rPr>
        <w:t xml:space="preserve">(3) </w:t>
      </w:r>
      <w:r w:rsidRPr="00F53CFF">
        <w:rPr>
          <w:b/>
          <w:bCs/>
          <w:color w:val="000000"/>
          <w:sz w:val="24"/>
          <w:szCs w:val="24"/>
        </w:rPr>
        <w:t xml:space="preserve">ВЪЗЛОЖИТЕЛЯТ </w:t>
      </w:r>
      <w:r w:rsidRPr="00F53CFF">
        <w:rPr>
          <w:color w:val="000000"/>
          <w:sz w:val="24"/>
          <w:szCs w:val="24"/>
        </w:rPr>
        <w:t xml:space="preserve">и </w:t>
      </w:r>
      <w:r w:rsidRPr="00F53CFF">
        <w:rPr>
          <w:b/>
          <w:bCs/>
          <w:color w:val="000000"/>
          <w:sz w:val="24"/>
          <w:szCs w:val="24"/>
        </w:rPr>
        <w:t>ИЗПЪЛНИТЕЛЯТ</w:t>
      </w:r>
      <w:r>
        <w:rPr>
          <w:b/>
          <w:bCs/>
          <w:color w:val="000000"/>
          <w:sz w:val="24"/>
          <w:szCs w:val="24"/>
        </w:rPr>
        <w:t xml:space="preserve"> </w:t>
      </w:r>
      <w:r>
        <w:rPr>
          <w:color w:val="000000"/>
          <w:sz w:val="24"/>
          <w:szCs w:val="24"/>
        </w:rPr>
        <w:t xml:space="preserve">съдействат на УО, </w:t>
      </w:r>
      <w:r w:rsidRPr="00232BB5">
        <w:rPr>
          <w:color w:val="000000"/>
          <w:sz w:val="24"/>
          <w:szCs w:val="24"/>
        </w:rPr>
        <w:t>ФО</w:t>
      </w:r>
      <w:r>
        <w:rPr>
          <w:color w:val="000000"/>
          <w:sz w:val="24"/>
          <w:szCs w:val="24"/>
        </w:rPr>
        <w:t xml:space="preserve"> и съответните държавни органи за извършване на необходимите проверки при условията на чл. 14 от</w:t>
      </w:r>
      <w:r w:rsidRPr="00232BB5">
        <w:t xml:space="preserve"> </w:t>
      </w:r>
      <w:r w:rsidRPr="00232BB5">
        <w:rPr>
          <w:color w:val="000000"/>
          <w:sz w:val="24"/>
          <w:szCs w:val="24"/>
        </w:rPr>
        <w:t>Общите условия към АДДПБФП по П</w:t>
      </w:r>
      <w:r>
        <w:rPr>
          <w:color w:val="000000"/>
          <w:sz w:val="24"/>
          <w:szCs w:val="24"/>
        </w:rPr>
        <w:t>КИП.</w:t>
      </w:r>
    </w:p>
    <w:p w14:paraId="565B53D4" w14:textId="77777777" w:rsidR="00CD4279" w:rsidRDefault="00CD4279" w:rsidP="00CD4279">
      <w:pPr>
        <w:spacing w:after="0" w:line="240" w:lineRule="auto"/>
        <w:ind w:firstLine="567"/>
        <w:jc w:val="both"/>
        <w:rPr>
          <w:b/>
          <w:bCs/>
          <w:color w:val="000000"/>
          <w:sz w:val="24"/>
          <w:szCs w:val="24"/>
        </w:rPr>
      </w:pPr>
    </w:p>
    <w:p w14:paraId="08ABD5E5" w14:textId="77777777" w:rsidR="00CD4279" w:rsidRPr="004D13E1" w:rsidRDefault="00CD4279" w:rsidP="00CD4279">
      <w:pPr>
        <w:spacing w:after="0" w:line="240" w:lineRule="auto"/>
        <w:ind w:firstLine="567"/>
        <w:jc w:val="both"/>
        <w:rPr>
          <w:color w:val="000000"/>
          <w:sz w:val="24"/>
          <w:szCs w:val="24"/>
        </w:rPr>
      </w:pPr>
      <w:r w:rsidRPr="004D13E1">
        <w:rPr>
          <w:color w:val="000000"/>
          <w:sz w:val="24"/>
          <w:szCs w:val="24"/>
        </w:rPr>
        <w:t>Този Договор се съст</w:t>
      </w:r>
      <w:r>
        <w:rPr>
          <w:color w:val="000000"/>
          <w:sz w:val="24"/>
          <w:szCs w:val="24"/>
        </w:rPr>
        <w:t xml:space="preserve">ави </w:t>
      </w:r>
      <w:r w:rsidRPr="004D13E1">
        <w:rPr>
          <w:color w:val="000000"/>
          <w:sz w:val="24"/>
          <w:szCs w:val="24"/>
        </w:rPr>
        <w:t xml:space="preserve">в </w:t>
      </w:r>
      <w:r>
        <w:rPr>
          <w:color w:val="000000"/>
          <w:sz w:val="24"/>
          <w:szCs w:val="24"/>
        </w:rPr>
        <w:t>2</w:t>
      </w:r>
      <w:r w:rsidRPr="004D13E1">
        <w:rPr>
          <w:color w:val="000000"/>
          <w:sz w:val="24"/>
          <w:szCs w:val="24"/>
        </w:rPr>
        <w:t xml:space="preserve"> (</w:t>
      </w:r>
      <w:r>
        <w:rPr>
          <w:color w:val="000000"/>
          <w:sz w:val="24"/>
          <w:szCs w:val="24"/>
        </w:rPr>
        <w:t>два</w:t>
      </w:r>
      <w:r w:rsidRPr="004D13E1">
        <w:rPr>
          <w:color w:val="000000"/>
          <w:sz w:val="24"/>
          <w:szCs w:val="24"/>
        </w:rPr>
        <w:t>) еднообразни екземпляра –</w:t>
      </w:r>
      <w:r>
        <w:rPr>
          <w:color w:val="000000"/>
          <w:sz w:val="24"/>
          <w:szCs w:val="24"/>
        </w:rPr>
        <w:t xml:space="preserve"> по един за всяка от страните</w:t>
      </w:r>
      <w:r w:rsidRPr="004D13E1">
        <w:rPr>
          <w:color w:val="000000"/>
          <w:sz w:val="24"/>
          <w:szCs w:val="24"/>
        </w:rPr>
        <w:t>.</w:t>
      </w:r>
    </w:p>
    <w:p w14:paraId="4339588E" w14:textId="77777777" w:rsidR="00CD4279" w:rsidRPr="004D13E1" w:rsidRDefault="00CD4279" w:rsidP="00CD4279">
      <w:pPr>
        <w:spacing w:after="0" w:line="240" w:lineRule="auto"/>
        <w:ind w:firstLine="567"/>
        <w:jc w:val="both"/>
        <w:rPr>
          <w:color w:val="000000"/>
          <w:sz w:val="24"/>
          <w:szCs w:val="24"/>
        </w:rPr>
      </w:pPr>
      <w:r w:rsidRPr="004D13E1">
        <w:rPr>
          <w:color w:val="000000"/>
          <w:sz w:val="24"/>
          <w:szCs w:val="24"/>
        </w:rPr>
        <w:t>Приложения:</w:t>
      </w:r>
    </w:p>
    <w:p w14:paraId="0A07196E" w14:textId="77777777" w:rsidR="00CD4279" w:rsidRPr="003D7651" w:rsidRDefault="00CD4279" w:rsidP="00CD4279">
      <w:pPr>
        <w:pStyle w:val="ListParagraph"/>
        <w:numPr>
          <w:ilvl w:val="0"/>
          <w:numId w:val="23"/>
        </w:numPr>
        <w:spacing w:after="0" w:line="240" w:lineRule="auto"/>
        <w:jc w:val="both"/>
        <w:rPr>
          <w:color w:val="000000"/>
          <w:sz w:val="24"/>
          <w:szCs w:val="24"/>
        </w:rPr>
      </w:pPr>
      <w:r w:rsidRPr="003D7651">
        <w:rPr>
          <w:color w:val="000000"/>
          <w:sz w:val="24"/>
          <w:szCs w:val="24"/>
        </w:rPr>
        <w:t>Оферта на ИЗПЪЛНИТЕЛЯ</w:t>
      </w:r>
    </w:p>
    <w:p w14:paraId="4D673C45" w14:textId="77777777" w:rsidR="00CD4279" w:rsidRPr="003D7651" w:rsidRDefault="00CD4279" w:rsidP="00CD4279">
      <w:pPr>
        <w:pStyle w:val="ListParagraph"/>
        <w:numPr>
          <w:ilvl w:val="0"/>
          <w:numId w:val="23"/>
        </w:numPr>
        <w:spacing w:after="0" w:line="240" w:lineRule="auto"/>
        <w:jc w:val="both"/>
        <w:rPr>
          <w:color w:val="000000"/>
          <w:sz w:val="24"/>
          <w:szCs w:val="24"/>
        </w:rPr>
      </w:pPr>
      <w:r>
        <w:rPr>
          <w:color w:val="000000"/>
          <w:sz w:val="24"/>
          <w:szCs w:val="24"/>
        </w:rPr>
        <w:t xml:space="preserve"> </w:t>
      </w:r>
      <w:r w:rsidRPr="003D7651">
        <w:rPr>
          <w:color w:val="000000"/>
          <w:sz w:val="24"/>
          <w:szCs w:val="24"/>
        </w:rPr>
        <w:t>Общи условия към</w:t>
      </w:r>
      <w:r>
        <w:rPr>
          <w:color w:val="000000"/>
          <w:sz w:val="24"/>
          <w:szCs w:val="24"/>
        </w:rPr>
        <w:t xml:space="preserve"> </w:t>
      </w:r>
      <w:r w:rsidRPr="00452EE6">
        <w:rPr>
          <w:color w:val="000000"/>
          <w:sz w:val="24"/>
          <w:szCs w:val="24"/>
        </w:rPr>
        <w:t xml:space="preserve">към </w:t>
      </w:r>
      <w:r>
        <w:rPr>
          <w:color w:val="000000"/>
          <w:sz w:val="24"/>
          <w:szCs w:val="24"/>
        </w:rPr>
        <w:t xml:space="preserve">финансираните </w:t>
      </w:r>
      <w:r w:rsidRPr="00452EE6">
        <w:rPr>
          <w:color w:val="000000"/>
          <w:sz w:val="24"/>
          <w:szCs w:val="24"/>
        </w:rPr>
        <w:t>по П</w:t>
      </w:r>
      <w:r>
        <w:rPr>
          <w:color w:val="000000"/>
          <w:sz w:val="24"/>
          <w:szCs w:val="24"/>
        </w:rPr>
        <w:t>КИП</w:t>
      </w:r>
      <w:r w:rsidRPr="00F53CFF">
        <w:rPr>
          <w:color w:val="000000"/>
          <w:sz w:val="24"/>
          <w:szCs w:val="24"/>
        </w:rPr>
        <w:t xml:space="preserve"> </w:t>
      </w:r>
      <w:r>
        <w:rPr>
          <w:color w:val="000000"/>
          <w:sz w:val="24"/>
          <w:szCs w:val="24"/>
        </w:rPr>
        <w:t>2021-2027 АДПБФП.</w:t>
      </w:r>
    </w:p>
    <w:p w14:paraId="0C7FFC76" w14:textId="77777777" w:rsidR="00CD4279" w:rsidRDefault="00CD4279" w:rsidP="00CD4279">
      <w:pPr>
        <w:spacing w:after="0" w:line="240" w:lineRule="auto"/>
        <w:ind w:firstLine="567"/>
        <w:jc w:val="both"/>
        <w:rPr>
          <w:color w:val="000000"/>
          <w:sz w:val="24"/>
          <w:szCs w:val="24"/>
        </w:rPr>
      </w:pPr>
    </w:p>
    <w:p w14:paraId="2504E2BB" w14:textId="77777777" w:rsidR="00CD4279" w:rsidRDefault="00CD4279" w:rsidP="00CD4279">
      <w:pPr>
        <w:spacing w:after="0" w:line="240" w:lineRule="auto"/>
        <w:ind w:firstLine="567"/>
        <w:jc w:val="both"/>
        <w:rPr>
          <w:color w:val="000000"/>
          <w:sz w:val="24"/>
          <w:szCs w:val="24"/>
        </w:rPr>
      </w:pPr>
    </w:p>
    <w:p w14:paraId="477AEBB0" w14:textId="77777777" w:rsidR="00CD4279" w:rsidRDefault="00CD4279" w:rsidP="00CD4279">
      <w:pPr>
        <w:spacing w:after="0" w:line="240" w:lineRule="auto"/>
        <w:ind w:firstLine="567"/>
        <w:jc w:val="both"/>
        <w:rPr>
          <w:color w:val="000000"/>
          <w:sz w:val="24"/>
          <w:szCs w:val="24"/>
        </w:rPr>
      </w:pPr>
    </w:p>
    <w:p w14:paraId="51B08AEA" w14:textId="77777777" w:rsidR="00CD4279" w:rsidRPr="00F53CFF" w:rsidRDefault="00CD4279" w:rsidP="00CD4279">
      <w:pPr>
        <w:spacing w:after="0" w:line="240" w:lineRule="auto"/>
        <w:ind w:firstLine="567"/>
        <w:jc w:val="both"/>
        <w:rPr>
          <w:b/>
          <w:bCs/>
          <w:color w:val="000000"/>
          <w:sz w:val="24"/>
          <w:szCs w:val="24"/>
        </w:rPr>
      </w:pPr>
      <w:r w:rsidRPr="00F53CFF">
        <w:rPr>
          <w:b/>
          <w:bCs/>
          <w:color w:val="000000"/>
          <w:sz w:val="24"/>
          <w:szCs w:val="24"/>
        </w:rPr>
        <w:t xml:space="preserve">ВЪЗЛОЖИТЕЛ: </w:t>
      </w:r>
      <w:r>
        <w:rPr>
          <w:b/>
          <w:bCs/>
          <w:color w:val="000000"/>
          <w:sz w:val="24"/>
          <w:szCs w:val="24"/>
        </w:rPr>
        <w:t xml:space="preserve">                                                                         </w:t>
      </w:r>
      <w:r w:rsidRPr="00F53CFF">
        <w:rPr>
          <w:b/>
          <w:bCs/>
          <w:color w:val="000000"/>
          <w:sz w:val="24"/>
          <w:szCs w:val="24"/>
        </w:rPr>
        <w:t>ИЗПЪЛНИТЕЛ:</w:t>
      </w:r>
    </w:p>
    <w:p w14:paraId="7CCE13E3" w14:textId="77777777" w:rsidR="00CD4279" w:rsidRPr="00F53CFF" w:rsidRDefault="00CD4279" w:rsidP="00CD4279">
      <w:pPr>
        <w:spacing w:after="0" w:line="240" w:lineRule="auto"/>
        <w:ind w:firstLine="567"/>
        <w:jc w:val="both"/>
        <w:rPr>
          <w:color w:val="000000"/>
          <w:sz w:val="24"/>
          <w:szCs w:val="24"/>
        </w:rPr>
      </w:pPr>
      <w:r w:rsidRPr="00F53CFF">
        <w:rPr>
          <w:color w:val="000000"/>
          <w:sz w:val="24"/>
          <w:szCs w:val="24"/>
        </w:rPr>
        <w:t xml:space="preserve">…................................. </w:t>
      </w:r>
      <w:r>
        <w:rPr>
          <w:color w:val="000000"/>
          <w:sz w:val="24"/>
          <w:szCs w:val="24"/>
        </w:rPr>
        <w:t xml:space="preserve">                                                                   </w:t>
      </w:r>
      <w:r w:rsidRPr="00F53CFF">
        <w:rPr>
          <w:color w:val="000000"/>
          <w:sz w:val="24"/>
          <w:szCs w:val="24"/>
        </w:rPr>
        <w:t>..................................</w:t>
      </w:r>
    </w:p>
    <w:p w14:paraId="08DDE65A" w14:textId="77777777" w:rsidR="00CD4279" w:rsidRDefault="00CD4279" w:rsidP="00CD4279">
      <w:pPr>
        <w:spacing w:after="0" w:line="240" w:lineRule="auto"/>
        <w:ind w:firstLine="567"/>
        <w:jc w:val="both"/>
        <w:rPr>
          <w:color w:val="000000"/>
          <w:sz w:val="24"/>
          <w:szCs w:val="24"/>
        </w:rPr>
      </w:pPr>
      <w:r w:rsidRPr="00F53CFF">
        <w:rPr>
          <w:color w:val="000000"/>
          <w:sz w:val="24"/>
          <w:szCs w:val="24"/>
        </w:rPr>
        <w:t xml:space="preserve">/................................/ </w:t>
      </w:r>
      <w:r>
        <w:rPr>
          <w:color w:val="000000"/>
          <w:sz w:val="24"/>
          <w:szCs w:val="24"/>
        </w:rPr>
        <w:t xml:space="preserve">                                                                      </w:t>
      </w:r>
      <w:r w:rsidRPr="00F53CFF">
        <w:rPr>
          <w:color w:val="000000"/>
          <w:sz w:val="24"/>
          <w:szCs w:val="24"/>
        </w:rPr>
        <w:t>/............................../</w:t>
      </w:r>
    </w:p>
    <w:p w14:paraId="770551E4" w14:textId="77777777" w:rsidR="00CD4279" w:rsidRDefault="00CD4279" w:rsidP="00CD4279">
      <w:pPr>
        <w:spacing w:after="0" w:line="240" w:lineRule="auto"/>
        <w:jc w:val="both"/>
        <w:rPr>
          <w:color w:val="000000"/>
          <w:sz w:val="24"/>
          <w:szCs w:val="24"/>
        </w:rPr>
      </w:pPr>
    </w:p>
    <w:p w14:paraId="22238753" w14:textId="77777777" w:rsidR="00CD4279" w:rsidRPr="009A465C" w:rsidRDefault="00CD4279" w:rsidP="00CD4279">
      <w:pPr>
        <w:spacing w:after="80"/>
        <w:jc w:val="center"/>
        <w:rPr>
          <w:b/>
          <w:sz w:val="24"/>
          <w:szCs w:val="24"/>
        </w:rPr>
      </w:pPr>
    </w:p>
    <w:p w14:paraId="37425376" w14:textId="1DBBEDE8" w:rsidR="00676F7B" w:rsidRPr="00CD4279" w:rsidRDefault="00676F7B" w:rsidP="00CD4279"/>
    <w:sectPr w:rsidR="00676F7B" w:rsidRPr="00CD4279">
      <w:headerReference w:type="default" r:id="rId8"/>
      <w:footerReference w:type="default" r:id="rId9"/>
      <w:pgSz w:w="11900" w:h="16838"/>
      <w:pgMar w:top="1020" w:right="1134" w:bottom="850" w:left="1134" w:header="708" w:footer="708" w:gutter="0"/>
      <w:cols w:space="708" w:equalWidth="0">
        <w:col w:w="9647"/>
      </w:cols>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866DA9" w14:textId="77777777" w:rsidR="00386DE2" w:rsidRDefault="00386DE2" w:rsidP="00904A6B">
      <w:pPr>
        <w:spacing w:after="0" w:line="240" w:lineRule="auto"/>
      </w:pPr>
      <w:r>
        <w:separator/>
      </w:r>
    </w:p>
  </w:endnote>
  <w:endnote w:type="continuationSeparator" w:id="0">
    <w:p w14:paraId="00DB8034" w14:textId="77777777" w:rsidR="00386DE2" w:rsidRDefault="00386DE2" w:rsidP="00904A6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Futura Bk">
    <w:altName w:val="Century Gothic"/>
    <w:panose1 w:val="00000000000000000000"/>
    <w:charset w:val="CC"/>
    <w:family w:val="swiss"/>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HebarU">
    <w:altName w:val="Courier New"/>
    <w:charset w:val="00"/>
    <w:family w:val="auto"/>
    <w:pitch w:val="variable"/>
    <w:sig w:usb0="00000003" w:usb1="00000000" w:usb2="00000000" w:usb3="00000000" w:csb0="0000009F" w:csb1="00000000"/>
  </w:font>
  <w:font w:name="Hebar">
    <w:altName w:val="Times New Roman"/>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HG Mincho Light J">
    <w:altName w:val="Times New Roman"/>
    <w:charset w:val="00"/>
    <w:family w:val="auto"/>
    <w:pitch w:val="variable"/>
    <w:sig w:usb0="00000003" w:usb1="00000000" w:usb2="00000000" w:usb3="00000000" w:csb0="00000001"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EE2515" w14:textId="21F2A816" w:rsidR="006F5A51" w:rsidRPr="00CD4279" w:rsidRDefault="00CD4279" w:rsidP="00CD4279">
    <w:pPr>
      <w:pStyle w:val="Footer"/>
      <w:jc w:val="center"/>
    </w:pPr>
    <w:r>
      <w:rPr>
        <w:sz w:val="16"/>
      </w:rPr>
      <w:t>Проект BG16RFPR001-2.004-0044-C01 „</w:t>
    </w:r>
    <w:r w:rsidRPr="006070AD">
      <w:rPr>
        <w:sz w:val="16"/>
      </w:rPr>
      <w:t>Подобряване на енергийната ефективност и използване на енергия от възобновяеми енергийни източници в Пастили ООД</w:t>
    </w:r>
    <w:r>
      <w:rPr>
        <w:sz w:val="16"/>
      </w:rPr>
      <w:t>“, финансиран от Програма „Конкурентоспособност и иновации в предприятията“ 2021-2027, съфинансирана от Европейския съюз.</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1D1AC7" w14:textId="77777777" w:rsidR="00386DE2" w:rsidRDefault="00386DE2" w:rsidP="00904A6B">
      <w:pPr>
        <w:spacing w:after="0" w:line="240" w:lineRule="auto"/>
      </w:pPr>
      <w:r>
        <w:separator/>
      </w:r>
    </w:p>
  </w:footnote>
  <w:footnote w:type="continuationSeparator" w:id="0">
    <w:p w14:paraId="408CF459" w14:textId="77777777" w:rsidR="00386DE2" w:rsidRDefault="00386DE2" w:rsidP="00904A6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219" w:type="dxa"/>
      <w:tblInd w:w="-420" w:type="dxa"/>
      <w:tblLook w:val="04A0" w:firstRow="1" w:lastRow="0" w:firstColumn="1" w:lastColumn="0" w:noHBand="0" w:noVBand="1"/>
    </w:tblPr>
    <w:tblGrid>
      <w:gridCol w:w="10435"/>
      <w:gridCol w:w="222"/>
    </w:tblGrid>
    <w:tr w:rsidR="006F5A51" w14:paraId="3B7E76B9" w14:textId="77777777" w:rsidTr="006F5A51">
      <w:tc>
        <w:tcPr>
          <w:tcW w:w="4531" w:type="dxa"/>
          <w:vAlign w:val="center"/>
        </w:tcPr>
        <w:tbl>
          <w:tblPr>
            <w:tblW w:w="10219" w:type="dxa"/>
            <w:tblLook w:val="04A0" w:firstRow="1" w:lastRow="0" w:firstColumn="1" w:lastColumn="0" w:noHBand="0" w:noVBand="1"/>
          </w:tblPr>
          <w:tblGrid>
            <w:gridCol w:w="4531"/>
            <w:gridCol w:w="5688"/>
          </w:tblGrid>
          <w:tr w:rsidR="006F5A51" w14:paraId="5B770A42" w14:textId="77777777" w:rsidTr="006F5A51">
            <w:tc>
              <w:tcPr>
                <w:tcW w:w="4531" w:type="dxa"/>
                <w:vAlign w:val="center"/>
              </w:tcPr>
              <w:p w14:paraId="1D656A85" w14:textId="77777777" w:rsidR="006F5A51" w:rsidRDefault="006F5A51" w:rsidP="00273A6E">
                <w:pPr>
                  <w:widowControl w:val="0"/>
                  <w:spacing w:before="100" w:after="100"/>
                </w:pPr>
                <w:r>
                  <w:rPr>
                    <w:noProof/>
                  </w:rPr>
                  <w:drawing>
                    <wp:inline distT="0" distB="0" distL="0" distR="0" wp14:anchorId="71EBCE30" wp14:editId="7E51FCD9">
                      <wp:extent cx="2288648" cy="480081"/>
                      <wp:effectExtent l="0" t="0" r="0" b="0"/>
                      <wp:docPr id="41"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BG Съфинансирано от Европейския съюз_POS.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503075" cy="525061"/>
                              </a:xfrm>
                              <a:prstGeom prst="rect">
                                <a:avLst/>
                              </a:prstGeom>
                            </pic:spPr>
                          </pic:pic>
                        </a:graphicData>
                      </a:graphic>
                    </wp:inline>
                  </w:drawing>
                </w:r>
              </w:p>
            </w:tc>
            <w:tc>
              <w:tcPr>
                <w:tcW w:w="5688" w:type="dxa"/>
                <w:vAlign w:val="center"/>
              </w:tcPr>
              <w:p w14:paraId="56B43C38" w14:textId="77777777" w:rsidR="006F5A51" w:rsidRDefault="006F5A51" w:rsidP="00273A6E">
                <w:pPr>
                  <w:widowControl w:val="0"/>
                  <w:spacing w:before="100" w:after="100"/>
                  <w:jc w:val="right"/>
                </w:pPr>
                <w:r>
                  <w:rPr>
                    <w:noProof/>
                  </w:rPr>
                  <w:drawing>
                    <wp:inline distT="0" distB="0" distL="0" distR="0" wp14:anchorId="2A5E02F3" wp14:editId="73A3F054">
                      <wp:extent cx="2306779" cy="638354"/>
                      <wp:effectExtent l="0" t="0" r="0" b="9525"/>
                      <wp:docPr id="42"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pkip_BG_horizontal.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410801" cy="667140"/>
                              </a:xfrm>
                              <a:prstGeom prst="rect">
                                <a:avLst/>
                              </a:prstGeom>
                            </pic:spPr>
                          </pic:pic>
                        </a:graphicData>
                      </a:graphic>
                    </wp:inline>
                  </w:drawing>
                </w:r>
              </w:p>
            </w:tc>
          </w:tr>
        </w:tbl>
        <w:p w14:paraId="00D15E9F" w14:textId="77777777" w:rsidR="006F5A51" w:rsidRDefault="006F5A51" w:rsidP="00273A6E">
          <w:pPr>
            <w:widowControl w:val="0"/>
            <w:spacing w:before="100" w:after="100"/>
          </w:pPr>
        </w:p>
      </w:tc>
      <w:tc>
        <w:tcPr>
          <w:tcW w:w="5688" w:type="dxa"/>
          <w:vAlign w:val="center"/>
        </w:tcPr>
        <w:p w14:paraId="7B27A8AA" w14:textId="77777777" w:rsidR="006F5A51" w:rsidRDefault="006F5A51" w:rsidP="00273A6E">
          <w:pPr>
            <w:widowControl w:val="0"/>
            <w:spacing w:before="100" w:after="100"/>
            <w:jc w:val="right"/>
          </w:pPr>
        </w:p>
      </w:tc>
    </w:tr>
  </w:tbl>
  <w:p w14:paraId="7D9D6B0C" w14:textId="77777777" w:rsidR="006F5A51" w:rsidRPr="00364897" w:rsidRDefault="006F5A51" w:rsidP="00273A6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multilevel"/>
    <w:tmpl w:val="133EB8CE"/>
    <w:lvl w:ilvl="0">
      <w:start w:val="1"/>
      <w:numFmt w:val="decimal"/>
      <w:pStyle w:val="ListNumber5"/>
      <w:lvlText w:val="%1."/>
      <w:lvlJc w:val="left"/>
      <w:pPr>
        <w:tabs>
          <w:tab w:val="num" w:pos="1492"/>
        </w:tabs>
        <w:ind w:left="1492" w:hanging="360"/>
      </w:pPr>
    </w:lvl>
    <w:lvl w:ilvl="1">
      <w:start w:val="2"/>
      <w:numFmt w:val="decimal"/>
      <w:isLgl/>
      <w:lvlText w:val="%1.%2."/>
      <w:lvlJc w:val="left"/>
      <w:pPr>
        <w:tabs>
          <w:tab w:val="num" w:pos="1852"/>
        </w:tabs>
        <w:ind w:left="1852" w:hanging="720"/>
      </w:pPr>
      <w:rPr>
        <w:rFonts w:hint="default"/>
      </w:rPr>
    </w:lvl>
    <w:lvl w:ilvl="2">
      <w:start w:val="1"/>
      <w:numFmt w:val="decimal"/>
      <w:isLgl/>
      <w:lvlText w:val="%1.%2.%3."/>
      <w:lvlJc w:val="left"/>
      <w:pPr>
        <w:tabs>
          <w:tab w:val="num" w:pos="1852"/>
        </w:tabs>
        <w:ind w:left="1852" w:hanging="720"/>
      </w:pPr>
      <w:rPr>
        <w:rFonts w:hint="default"/>
      </w:rPr>
    </w:lvl>
    <w:lvl w:ilvl="3">
      <w:start w:val="1"/>
      <w:numFmt w:val="decimal"/>
      <w:isLgl/>
      <w:lvlText w:val="%1.%2.%3.%4."/>
      <w:lvlJc w:val="left"/>
      <w:pPr>
        <w:tabs>
          <w:tab w:val="num" w:pos="2212"/>
        </w:tabs>
        <w:ind w:left="2212" w:hanging="1080"/>
      </w:pPr>
      <w:rPr>
        <w:rFonts w:hint="default"/>
      </w:rPr>
    </w:lvl>
    <w:lvl w:ilvl="4">
      <w:start w:val="1"/>
      <w:numFmt w:val="decimal"/>
      <w:isLgl/>
      <w:lvlText w:val="%1.%2.%3.%4.%5."/>
      <w:lvlJc w:val="left"/>
      <w:pPr>
        <w:tabs>
          <w:tab w:val="num" w:pos="2212"/>
        </w:tabs>
        <w:ind w:left="2212" w:hanging="1080"/>
      </w:pPr>
      <w:rPr>
        <w:rFonts w:hint="default"/>
      </w:rPr>
    </w:lvl>
    <w:lvl w:ilvl="5">
      <w:start w:val="1"/>
      <w:numFmt w:val="decimal"/>
      <w:isLgl/>
      <w:lvlText w:val="%1.%2.%3.%4.%5.%6."/>
      <w:lvlJc w:val="left"/>
      <w:pPr>
        <w:tabs>
          <w:tab w:val="num" w:pos="2572"/>
        </w:tabs>
        <w:ind w:left="2572" w:hanging="1440"/>
      </w:pPr>
      <w:rPr>
        <w:rFonts w:hint="default"/>
      </w:rPr>
    </w:lvl>
    <w:lvl w:ilvl="6">
      <w:start w:val="1"/>
      <w:numFmt w:val="decimal"/>
      <w:isLgl/>
      <w:lvlText w:val="%1.%2.%3.%4.%5.%6.%7."/>
      <w:lvlJc w:val="left"/>
      <w:pPr>
        <w:tabs>
          <w:tab w:val="num" w:pos="2572"/>
        </w:tabs>
        <w:ind w:left="2572" w:hanging="1440"/>
      </w:pPr>
      <w:rPr>
        <w:rFonts w:hint="default"/>
      </w:rPr>
    </w:lvl>
    <w:lvl w:ilvl="7">
      <w:start w:val="1"/>
      <w:numFmt w:val="decimal"/>
      <w:isLgl/>
      <w:lvlText w:val="%1.%2.%3.%4.%5.%6.%7.%8."/>
      <w:lvlJc w:val="left"/>
      <w:pPr>
        <w:tabs>
          <w:tab w:val="num" w:pos="2932"/>
        </w:tabs>
        <w:ind w:left="2932" w:hanging="1800"/>
      </w:pPr>
      <w:rPr>
        <w:rFonts w:hint="default"/>
      </w:rPr>
    </w:lvl>
    <w:lvl w:ilvl="8">
      <w:start w:val="1"/>
      <w:numFmt w:val="decimal"/>
      <w:isLgl/>
      <w:lvlText w:val="%1.%2.%3.%4.%5.%6.%7.%8.%9."/>
      <w:lvlJc w:val="left"/>
      <w:pPr>
        <w:tabs>
          <w:tab w:val="num" w:pos="2932"/>
        </w:tabs>
        <w:ind w:left="2932" w:hanging="1800"/>
      </w:pPr>
      <w:rPr>
        <w:rFonts w:hint="default"/>
      </w:rPr>
    </w:lvl>
  </w:abstractNum>
  <w:abstractNum w:abstractNumId="1" w15:restartNumberingAfterBreak="0">
    <w:nsid w:val="FFFFFF80"/>
    <w:multiLevelType w:val="singleLevel"/>
    <w:tmpl w:val="E7A64A6A"/>
    <w:lvl w:ilvl="0">
      <w:start w:val="1"/>
      <w:numFmt w:val="bullet"/>
      <w:pStyle w:val="ListBullet5"/>
      <w:lvlText w:val=""/>
      <w:lvlJc w:val="left"/>
      <w:pPr>
        <w:tabs>
          <w:tab w:val="num" w:pos="1492"/>
        </w:tabs>
        <w:ind w:left="1492" w:hanging="360"/>
      </w:pPr>
      <w:rPr>
        <w:rFonts w:ascii="Symbol" w:hAnsi="Symbol" w:hint="default"/>
      </w:rPr>
    </w:lvl>
  </w:abstractNum>
  <w:abstractNum w:abstractNumId="2" w15:restartNumberingAfterBreak="0">
    <w:nsid w:val="078A7B36"/>
    <w:multiLevelType w:val="hybridMultilevel"/>
    <w:tmpl w:val="0B9E25BA"/>
    <w:lvl w:ilvl="0" w:tplc="F6A6EBA0">
      <w:start w:val="1"/>
      <w:numFmt w:val="decimal"/>
      <w:lvlText w:val="%1."/>
      <w:lvlJc w:val="left"/>
      <w:pPr>
        <w:ind w:left="927" w:hanging="360"/>
      </w:pPr>
      <w:rPr>
        <w:rFonts w:hint="default"/>
      </w:rPr>
    </w:lvl>
    <w:lvl w:ilvl="1" w:tplc="04020019" w:tentative="1">
      <w:start w:val="1"/>
      <w:numFmt w:val="lowerLetter"/>
      <w:lvlText w:val="%2."/>
      <w:lvlJc w:val="left"/>
      <w:pPr>
        <w:ind w:left="1647" w:hanging="360"/>
      </w:pPr>
    </w:lvl>
    <w:lvl w:ilvl="2" w:tplc="0402001B" w:tentative="1">
      <w:start w:val="1"/>
      <w:numFmt w:val="lowerRoman"/>
      <w:lvlText w:val="%3."/>
      <w:lvlJc w:val="right"/>
      <w:pPr>
        <w:ind w:left="2367" w:hanging="180"/>
      </w:pPr>
    </w:lvl>
    <w:lvl w:ilvl="3" w:tplc="0402000F" w:tentative="1">
      <w:start w:val="1"/>
      <w:numFmt w:val="decimal"/>
      <w:lvlText w:val="%4."/>
      <w:lvlJc w:val="left"/>
      <w:pPr>
        <w:ind w:left="3087" w:hanging="360"/>
      </w:pPr>
    </w:lvl>
    <w:lvl w:ilvl="4" w:tplc="04020019" w:tentative="1">
      <w:start w:val="1"/>
      <w:numFmt w:val="lowerLetter"/>
      <w:lvlText w:val="%5."/>
      <w:lvlJc w:val="left"/>
      <w:pPr>
        <w:ind w:left="3807" w:hanging="360"/>
      </w:pPr>
    </w:lvl>
    <w:lvl w:ilvl="5" w:tplc="0402001B" w:tentative="1">
      <w:start w:val="1"/>
      <w:numFmt w:val="lowerRoman"/>
      <w:lvlText w:val="%6."/>
      <w:lvlJc w:val="right"/>
      <w:pPr>
        <w:ind w:left="4527" w:hanging="180"/>
      </w:pPr>
    </w:lvl>
    <w:lvl w:ilvl="6" w:tplc="0402000F" w:tentative="1">
      <w:start w:val="1"/>
      <w:numFmt w:val="decimal"/>
      <w:lvlText w:val="%7."/>
      <w:lvlJc w:val="left"/>
      <w:pPr>
        <w:ind w:left="5247" w:hanging="360"/>
      </w:pPr>
    </w:lvl>
    <w:lvl w:ilvl="7" w:tplc="04020019" w:tentative="1">
      <w:start w:val="1"/>
      <w:numFmt w:val="lowerLetter"/>
      <w:lvlText w:val="%8."/>
      <w:lvlJc w:val="left"/>
      <w:pPr>
        <w:ind w:left="5967" w:hanging="360"/>
      </w:pPr>
    </w:lvl>
    <w:lvl w:ilvl="8" w:tplc="0402001B" w:tentative="1">
      <w:start w:val="1"/>
      <w:numFmt w:val="lowerRoman"/>
      <w:lvlText w:val="%9."/>
      <w:lvlJc w:val="right"/>
      <w:pPr>
        <w:ind w:left="6687" w:hanging="180"/>
      </w:pPr>
    </w:lvl>
  </w:abstractNum>
  <w:abstractNum w:abstractNumId="3" w15:restartNumberingAfterBreak="0">
    <w:nsid w:val="156E583C"/>
    <w:multiLevelType w:val="hybridMultilevel"/>
    <w:tmpl w:val="2D465BB8"/>
    <w:lvl w:ilvl="0" w:tplc="40045910">
      <w:start w:val="1"/>
      <w:numFmt w:val="upperRoman"/>
      <w:lvlText w:val="%1."/>
      <w:lvlJc w:val="right"/>
      <w:pPr>
        <w:ind w:left="720" w:hanging="360"/>
      </w:pPr>
      <w:rPr>
        <w:b/>
      </w:rPr>
    </w:lvl>
    <w:lvl w:ilvl="1" w:tplc="04020019">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 w15:restartNumberingAfterBreak="0">
    <w:nsid w:val="1B1530A4"/>
    <w:multiLevelType w:val="multilevel"/>
    <w:tmpl w:val="8CE23BCC"/>
    <w:lvl w:ilvl="0">
      <w:start w:val="1"/>
      <w:numFmt w:val="decimal"/>
      <w:pStyle w:val="ListNumber2"/>
      <w:lvlText w:val="(%1)"/>
      <w:lvlJc w:val="left"/>
      <w:pPr>
        <w:tabs>
          <w:tab w:val="num" w:pos="1911"/>
        </w:tabs>
        <w:ind w:left="1911" w:hanging="709"/>
      </w:pPr>
    </w:lvl>
    <w:lvl w:ilvl="1">
      <w:start w:val="1"/>
      <w:numFmt w:val="lowerLetter"/>
      <w:pStyle w:val="ListNumber2Level2"/>
      <w:lvlText w:val="(%2)"/>
      <w:lvlJc w:val="left"/>
      <w:pPr>
        <w:tabs>
          <w:tab w:val="num" w:pos="2619"/>
        </w:tabs>
        <w:ind w:left="2619" w:hanging="708"/>
      </w:pPr>
    </w:lvl>
    <w:lvl w:ilvl="2">
      <w:start w:val="1"/>
      <w:numFmt w:val="bullet"/>
      <w:pStyle w:val="ListNumber2Level3"/>
      <w:lvlText w:val="–"/>
      <w:lvlJc w:val="left"/>
      <w:pPr>
        <w:tabs>
          <w:tab w:val="num" w:pos="3328"/>
        </w:tabs>
        <w:ind w:left="3328" w:hanging="709"/>
      </w:pPr>
      <w:rPr>
        <w:rFonts w:ascii="Times New Roman" w:hAnsi="Times New Roman"/>
      </w:rPr>
    </w:lvl>
    <w:lvl w:ilvl="3">
      <w:start w:val="1"/>
      <w:numFmt w:val="bullet"/>
      <w:pStyle w:val="ListNumber2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1F4A012A"/>
    <w:multiLevelType w:val="hybridMultilevel"/>
    <w:tmpl w:val="6E4E14F2"/>
    <w:lvl w:ilvl="0" w:tplc="91F609CE">
      <w:start w:val="1"/>
      <w:numFmt w:val="decimal"/>
      <w:lvlText w:val="(%1)"/>
      <w:lvlJc w:val="left"/>
      <w:pPr>
        <w:ind w:left="927" w:hanging="360"/>
      </w:pPr>
      <w:rPr>
        <w:rFonts w:hint="default"/>
      </w:rPr>
    </w:lvl>
    <w:lvl w:ilvl="1" w:tplc="04020019" w:tentative="1">
      <w:start w:val="1"/>
      <w:numFmt w:val="lowerLetter"/>
      <w:lvlText w:val="%2."/>
      <w:lvlJc w:val="left"/>
      <w:pPr>
        <w:ind w:left="1647" w:hanging="360"/>
      </w:pPr>
    </w:lvl>
    <w:lvl w:ilvl="2" w:tplc="0402001B" w:tentative="1">
      <w:start w:val="1"/>
      <w:numFmt w:val="lowerRoman"/>
      <w:lvlText w:val="%3."/>
      <w:lvlJc w:val="right"/>
      <w:pPr>
        <w:ind w:left="2367" w:hanging="180"/>
      </w:pPr>
    </w:lvl>
    <w:lvl w:ilvl="3" w:tplc="0402000F" w:tentative="1">
      <w:start w:val="1"/>
      <w:numFmt w:val="decimal"/>
      <w:lvlText w:val="%4."/>
      <w:lvlJc w:val="left"/>
      <w:pPr>
        <w:ind w:left="3087" w:hanging="360"/>
      </w:pPr>
    </w:lvl>
    <w:lvl w:ilvl="4" w:tplc="04020019" w:tentative="1">
      <w:start w:val="1"/>
      <w:numFmt w:val="lowerLetter"/>
      <w:lvlText w:val="%5."/>
      <w:lvlJc w:val="left"/>
      <w:pPr>
        <w:ind w:left="3807" w:hanging="360"/>
      </w:pPr>
    </w:lvl>
    <w:lvl w:ilvl="5" w:tplc="0402001B" w:tentative="1">
      <w:start w:val="1"/>
      <w:numFmt w:val="lowerRoman"/>
      <w:lvlText w:val="%6."/>
      <w:lvlJc w:val="right"/>
      <w:pPr>
        <w:ind w:left="4527" w:hanging="180"/>
      </w:pPr>
    </w:lvl>
    <w:lvl w:ilvl="6" w:tplc="0402000F" w:tentative="1">
      <w:start w:val="1"/>
      <w:numFmt w:val="decimal"/>
      <w:lvlText w:val="%7."/>
      <w:lvlJc w:val="left"/>
      <w:pPr>
        <w:ind w:left="5247" w:hanging="360"/>
      </w:pPr>
    </w:lvl>
    <w:lvl w:ilvl="7" w:tplc="04020019" w:tentative="1">
      <w:start w:val="1"/>
      <w:numFmt w:val="lowerLetter"/>
      <w:lvlText w:val="%8."/>
      <w:lvlJc w:val="left"/>
      <w:pPr>
        <w:ind w:left="5967" w:hanging="360"/>
      </w:pPr>
    </w:lvl>
    <w:lvl w:ilvl="8" w:tplc="0402001B" w:tentative="1">
      <w:start w:val="1"/>
      <w:numFmt w:val="lowerRoman"/>
      <w:lvlText w:val="%9."/>
      <w:lvlJc w:val="right"/>
      <w:pPr>
        <w:ind w:left="6687" w:hanging="180"/>
      </w:pPr>
    </w:lvl>
  </w:abstractNum>
  <w:abstractNum w:abstractNumId="6" w15:restartNumberingAfterBreak="0">
    <w:nsid w:val="22DD3599"/>
    <w:multiLevelType w:val="multilevel"/>
    <w:tmpl w:val="4EAA5BA6"/>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26DE4684"/>
    <w:multiLevelType w:val="hybridMultilevel"/>
    <w:tmpl w:val="238E891E"/>
    <w:lvl w:ilvl="0" w:tplc="4412B494">
      <w:start w:val="1"/>
      <w:numFmt w:val="bullet"/>
      <w:lvlText w:val="-"/>
      <w:lvlJc w:val="left"/>
      <w:pPr>
        <w:ind w:left="1065" w:hanging="360"/>
      </w:pPr>
      <w:rPr>
        <w:rFonts w:ascii="Times New Roman" w:eastAsia="Times New Roman" w:hAnsi="Times New Roman" w:cs="Times New Roman" w:hint="default"/>
      </w:rPr>
    </w:lvl>
    <w:lvl w:ilvl="1" w:tplc="04090003" w:tentative="1">
      <w:start w:val="1"/>
      <w:numFmt w:val="bullet"/>
      <w:lvlText w:val="o"/>
      <w:lvlJc w:val="left"/>
      <w:pPr>
        <w:ind w:left="1785" w:hanging="360"/>
      </w:pPr>
      <w:rPr>
        <w:rFonts w:ascii="Courier New" w:hAnsi="Courier New" w:cs="Courier New" w:hint="default"/>
      </w:rPr>
    </w:lvl>
    <w:lvl w:ilvl="2" w:tplc="04090005" w:tentative="1">
      <w:start w:val="1"/>
      <w:numFmt w:val="bullet"/>
      <w:lvlText w:val=""/>
      <w:lvlJc w:val="left"/>
      <w:pPr>
        <w:ind w:left="2505" w:hanging="360"/>
      </w:pPr>
      <w:rPr>
        <w:rFonts w:ascii="Wingdings" w:hAnsi="Wingdings" w:hint="default"/>
      </w:rPr>
    </w:lvl>
    <w:lvl w:ilvl="3" w:tplc="04090001" w:tentative="1">
      <w:start w:val="1"/>
      <w:numFmt w:val="bullet"/>
      <w:lvlText w:val=""/>
      <w:lvlJc w:val="left"/>
      <w:pPr>
        <w:ind w:left="3225" w:hanging="360"/>
      </w:pPr>
      <w:rPr>
        <w:rFonts w:ascii="Symbol" w:hAnsi="Symbol" w:hint="default"/>
      </w:rPr>
    </w:lvl>
    <w:lvl w:ilvl="4" w:tplc="04090003" w:tentative="1">
      <w:start w:val="1"/>
      <w:numFmt w:val="bullet"/>
      <w:lvlText w:val="o"/>
      <w:lvlJc w:val="left"/>
      <w:pPr>
        <w:ind w:left="3945" w:hanging="360"/>
      </w:pPr>
      <w:rPr>
        <w:rFonts w:ascii="Courier New" w:hAnsi="Courier New" w:cs="Courier New" w:hint="default"/>
      </w:rPr>
    </w:lvl>
    <w:lvl w:ilvl="5" w:tplc="04090005" w:tentative="1">
      <w:start w:val="1"/>
      <w:numFmt w:val="bullet"/>
      <w:lvlText w:val=""/>
      <w:lvlJc w:val="left"/>
      <w:pPr>
        <w:ind w:left="4665" w:hanging="360"/>
      </w:pPr>
      <w:rPr>
        <w:rFonts w:ascii="Wingdings" w:hAnsi="Wingdings" w:hint="default"/>
      </w:rPr>
    </w:lvl>
    <w:lvl w:ilvl="6" w:tplc="04090001" w:tentative="1">
      <w:start w:val="1"/>
      <w:numFmt w:val="bullet"/>
      <w:lvlText w:val=""/>
      <w:lvlJc w:val="left"/>
      <w:pPr>
        <w:ind w:left="5385" w:hanging="360"/>
      </w:pPr>
      <w:rPr>
        <w:rFonts w:ascii="Symbol" w:hAnsi="Symbol" w:hint="default"/>
      </w:rPr>
    </w:lvl>
    <w:lvl w:ilvl="7" w:tplc="04090003" w:tentative="1">
      <w:start w:val="1"/>
      <w:numFmt w:val="bullet"/>
      <w:lvlText w:val="o"/>
      <w:lvlJc w:val="left"/>
      <w:pPr>
        <w:ind w:left="6105" w:hanging="360"/>
      </w:pPr>
      <w:rPr>
        <w:rFonts w:ascii="Courier New" w:hAnsi="Courier New" w:cs="Courier New" w:hint="default"/>
      </w:rPr>
    </w:lvl>
    <w:lvl w:ilvl="8" w:tplc="04090005" w:tentative="1">
      <w:start w:val="1"/>
      <w:numFmt w:val="bullet"/>
      <w:lvlText w:val=""/>
      <w:lvlJc w:val="left"/>
      <w:pPr>
        <w:ind w:left="6825" w:hanging="360"/>
      </w:pPr>
      <w:rPr>
        <w:rFonts w:ascii="Wingdings" w:hAnsi="Wingdings" w:hint="default"/>
      </w:rPr>
    </w:lvl>
  </w:abstractNum>
  <w:abstractNum w:abstractNumId="8" w15:restartNumberingAfterBreak="0">
    <w:nsid w:val="2B75631B"/>
    <w:multiLevelType w:val="singleLevel"/>
    <w:tmpl w:val="A4DC141A"/>
    <w:lvl w:ilvl="0">
      <w:start w:val="1"/>
      <w:numFmt w:val="bullet"/>
      <w:pStyle w:val="ListBullet1"/>
      <w:lvlText w:val=""/>
      <w:lvlJc w:val="left"/>
      <w:pPr>
        <w:tabs>
          <w:tab w:val="num" w:pos="765"/>
        </w:tabs>
        <w:ind w:left="765" w:hanging="283"/>
      </w:pPr>
      <w:rPr>
        <w:rFonts w:ascii="Symbol" w:hAnsi="Symbol"/>
      </w:rPr>
    </w:lvl>
  </w:abstractNum>
  <w:abstractNum w:abstractNumId="9" w15:restartNumberingAfterBreak="0">
    <w:nsid w:val="2CAB4527"/>
    <w:multiLevelType w:val="multilevel"/>
    <w:tmpl w:val="26C24C12"/>
    <w:lvl w:ilvl="0">
      <w:start w:val="1"/>
      <w:numFmt w:val="decimal"/>
      <w:pStyle w:val="ListNumber3"/>
      <w:lvlText w:val="(%1)"/>
      <w:lvlJc w:val="left"/>
      <w:pPr>
        <w:tabs>
          <w:tab w:val="num" w:pos="1911"/>
        </w:tabs>
        <w:ind w:left="1911" w:hanging="709"/>
      </w:pPr>
    </w:lvl>
    <w:lvl w:ilvl="1">
      <w:start w:val="1"/>
      <w:numFmt w:val="lowerLetter"/>
      <w:pStyle w:val="ListNumber3Level2"/>
      <w:lvlText w:val="(%2)"/>
      <w:lvlJc w:val="left"/>
      <w:pPr>
        <w:tabs>
          <w:tab w:val="num" w:pos="2619"/>
        </w:tabs>
        <w:ind w:left="2619" w:hanging="708"/>
      </w:pPr>
    </w:lvl>
    <w:lvl w:ilvl="2">
      <w:start w:val="1"/>
      <w:numFmt w:val="bullet"/>
      <w:pStyle w:val="ListNumber3Level3"/>
      <w:lvlText w:val="–"/>
      <w:lvlJc w:val="left"/>
      <w:pPr>
        <w:tabs>
          <w:tab w:val="num" w:pos="3328"/>
        </w:tabs>
        <w:ind w:left="3328" w:hanging="709"/>
      </w:pPr>
      <w:rPr>
        <w:rFonts w:ascii="Times New Roman" w:hAnsi="Times New Roman"/>
      </w:rPr>
    </w:lvl>
    <w:lvl w:ilvl="3">
      <w:start w:val="1"/>
      <w:numFmt w:val="bullet"/>
      <w:pStyle w:val="ListNumber3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15:restartNumberingAfterBreak="0">
    <w:nsid w:val="34293F3F"/>
    <w:multiLevelType w:val="singleLevel"/>
    <w:tmpl w:val="B074E4EC"/>
    <w:lvl w:ilvl="0">
      <w:start w:val="1"/>
      <w:numFmt w:val="bullet"/>
      <w:pStyle w:val="ListDash"/>
      <w:lvlText w:val="–"/>
      <w:lvlJc w:val="left"/>
      <w:pPr>
        <w:tabs>
          <w:tab w:val="num" w:pos="283"/>
        </w:tabs>
        <w:ind w:left="283" w:hanging="283"/>
      </w:pPr>
      <w:rPr>
        <w:rFonts w:ascii="Times New Roman" w:hAnsi="Times New Roman"/>
      </w:rPr>
    </w:lvl>
  </w:abstractNum>
  <w:abstractNum w:abstractNumId="11" w15:restartNumberingAfterBreak="0">
    <w:nsid w:val="358B6119"/>
    <w:multiLevelType w:val="multilevel"/>
    <w:tmpl w:val="A8BA546C"/>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39262DB3"/>
    <w:multiLevelType w:val="hybridMultilevel"/>
    <w:tmpl w:val="B4B61906"/>
    <w:lvl w:ilvl="0" w:tplc="B852C986">
      <w:start w:val="1"/>
      <w:numFmt w:val="upperRoman"/>
      <w:lvlText w:val="%1."/>
      <w:lvlJc w:val="left"/>
      <w:pPr>
        <w:ind w:left="1080" w:hanging="72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3" w15:restartNumberingAfterBreak="0">
    <w:nsid w:val="3AFB6DC8"/>
    <w:multiLevelType w:val="singleLevel"/>
    <w:tmpl w:val="D97CFDF8"/>
    <w:lvl w:ilvl="0">
      <w:start w:val="1"/>
      <w:numFmt w:val="bullet"/>
      <w:pStyle w:val="ListBullet2"/>
      <w:lvlText w:val=""/>
      <w:lvlJc w:val="left"/>
      <w:pPr>
        <w:tabs>
          <w:tab w:val="num" w:pos="1485"/>
        </w:tabs>
        <w:ind w:left="1485" w:hanging="283"/>
      </w:pPr>
      <w:rPr>
        <w:rFonts w:ascii="Symbol" w:hAnsi="Symbol"/>
      </w:rPr>
    </w:lvl>
  </w:abstractNum>
  <w:abstractNum w:abstractNumId="14" w15:restartNumberingAfterBreak="0">
    <w:nsid w:val="3CF00E18"/>
    <w:multiLevelType w:val="singleLevel"/>
    <w:tmpl w:val="4E1A982C"/>
    <w:lvl w:ilvl="0">
      <w:start w:val="1"/>
      <w:numFmt w:val="bullet"/>
      <w:pStyle w:val="ListBullet"/>
      <w:lvlText w:val=""/>
      <w:lvlJc w:val="left"/>
      <w:pPr>
        <w:tabs>
          <w:tab w:val="num" w:pos="283"/>
        </w:tabs>
        <w:ind w:left="283" w:hanging="283"/>
      </w:pPr>
      <w:rPr>
        <w:rFonts w:ascii="Symbol" w:hAnsi="Symbol"/>
      </w:rPr>
    </w:lvl>
  </w:abstractNum>
  <w:abstractNum w:abstractNumId="15" w15:restartNumberingAfterBreak="0">
    <w:nsid w:val="46113D4F"/>
    <w:multiLevelType w:val="singleLevel"/>
    <w:tmpl w:val="A3323CB8"/>
    <w:lvl w:ilvl="0">
      <w:start w:val="1"/>
      <w:numFmt w:val="bullet"/>
      <w:pStyle w:val="ListDash3"/>
      <w:lvlText w:val="–"/>
      <w:lvlJc w:val="left"/>
      <w:pPr>
        <w:tabs>
          <w:tab w:val="num" w:pos="1485"/>
        </w:tabs>
        <w:ind w:left="1485" w:hanging="283"/>
      </w:pPr>
      <w:rPr>
        <w:rFonts w:ascii="Times New Roman" w:hAnsi="Times New Roman"/>
      </w:rPr>
    </w:lvl>
  </w:abstractNum>
  <w:abstractNum w:abstractNumId="16" w15:restartNumberingAfterBreak="0">
    <w:nsid w:val="54D10AB0"/>
    <w:multiLevelType w:val="singleLevel"/>
    <w:tmpl w:val="5B50620E"/>
    <w:lvl w:ilvl="0">
      <w:start w:val="1"/>
      <w:numFmt w:val="bullet"/>
      <w:pStyle w:val="ListDash4"/>
      <w:lvlText w:val="–"/>
      <w:lvlJc w:val="left"/>
      <w:pPr>
        <w:tabs>
          <w:tab w:val="num" w:pos="1485"/>
        </w:tabs>
        <w:ind w:left="1485" w:hanging="283"/>
      </w:pPr>
      <w:rPr>
        <w:rFonts w:ascii="Times New Roman" w:hAnsi="Times New Roman"/>
      </w:rPr>
    </w:lvl>
  </w:abstractNum>
  <w:abstractNum w:abstractNumId="17" w15:restartNumberingAfterBreak="0">
    <w:nsid w:val="5E0D6286"/>
    <w:multiLevelType w:val="singleLevel"/>
    <w:tmpl w:val="73F059BE"/>
    <w:lvl w:ilvl="0">
      <w:start w:val="1"/>
      <w:numFmt w:val="bullet"/>
      <w:pStyle w:val="ListDash2"/>
      <w:lvlText w:val="–"/>
      <w:lvlJc w:val="left"/>
      <w:pPr>
        <w:tabs>
          <w:tab w:val="num" w:pos="1243"/>
        </w:tabs>
        <w:ind w:left="1243" w:hanging="283"/>
      </w:pPr>
      <w:rPr>
        <w:rFonts w:ascii="Times New Roman" w:hAnsi="Times New Roman"/>
        <w:lang w:val="bg-BG"/>
      </w:rPr>
    </w:lvl>
  </w:abstractNum>
  <w:abstractNum w:abstractNumId="18" w15:restartNumberingAfterBreak="0">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19" w15:restartNumberingAfterBreak="0">
    <w:nsid w:val="620F2440"/>
    <w:multiLevelType w:val="singleLevel"/>
    <w:tmpl w:val="6860A420"/>
    <w:lvl w:ilvl="0">
      <w:start w:val="1"/>
      <w:numFmt w:val="bullet"/>
      <w:pStyle w:val="ListBullet3"/>
      <w:lvlText w:val=""/>
      <w:lvlJc w:val="left"/>
      <w:pPr>
        <w:tabs>
          <w:tab w:val="num" w:pos="1485"/>
        </w:tabs>
        <w:ind w:left="1485" w:hanging="283"/>
      </w:pPr>
      <w:rPr>
        <w:rFonts w:ascii="Symbol" w:hAnsi="Symbol"/>
      </w:rPr>
    </w:lvl>
  </w:abstractNum>
  <w:abstractNum w:abstractNumId="20" w15:restartNumberingAfterBreak="0">
    <w:nsid w:val="6DF118C0"/>
    <w:multiLevelType w:val="singleLevel"/>
    <w:tmpl w:val="B90C8B88"/>
    <w:lvl w:ilvl="0">
      <w:start w:val="1"/>
      <w:numFmt w:val="bullet"/>
      <w:pStyle w:val="ListBullet4"/>
      <w:lvlText w:val=""/>
      <w:lvlJc w:val="left"/>
      <w:pPr>
        <w:tabs>
          <w:tab w:val="num" w:pos="1485"/>
        </w:tabs>
        <w:ind w:left="1485" w:hanging="283"/>
      </w:pPr>
      <w:rPr>
        <w:rFonts w:ascii="Symbol" w:hAnsi="Symbol"/>
      </w:rPr>
    </w:lvl>
  </w:abstractNum>
  <w:abstractNum w:abstractNumId="21" w15:restartNumberingAfterBreak="0">
    <w:nsid w:val="722304D7"/>
    <w:multiLevelType w:val="multilevel"/>
    <w:tmpl w:val="9DE2758E"/>
    <w:lvl w:ilvl="0">
      <w:start w:val="1"/>
      <w:numFmt w:val="decimal"/>
      <w:pStyle w:val="ListNumber4"/>
      <w:lvlText w:val="(%1)"/>
      <w:lvlJc w:val="left"/>
      <w:pPr>
        <w:tabs>
          <w:tab w:val="num" w:pos="1911"/>
        </w:tabs>
        <w:ind w:left="1911" w:hanging="709"/>
      </w:pPr>
    </w:lvl>
    <w:lvl w:ilvl="1">
      <w:start w:val="1"/>
      <w:numFmt w:val="lowerLetter"/>
      <w:pStyle w:val="ListNumber4Level2"/>
      <w:lvlText w:val="(%2)"/>
      <w:lvlJc w:val="left"/>
      <w:pPr>
        <w:tabs>
          <w:tab w:val="num" w:pos="2619"/>
        </w:tabs>
        <w:ind w:left="2619" w:hanging="708"/>
      </w:pPr>
    </w:lvl>
    <w:lvl w:ilvl="2">
      <w:start w:val="1"/>
      <w:numFmt w:val="bullet"/>
      <w:pStyle w:val="ListNumber4Level3"/>
      <w:lvlText w:val="–"/>
      <w:lvlJc w:val="left"/>
      <w:pPr>
        <w:tabs>
          <w:tab w:val="num" w:pos="3328"/>
        </w:tabs>
        <w:ind w:left="3328" w:hanging="709"/>
      </w:pPr>
      <w:rPr>
        <w:rFonts w:ascii="Times New Roman" w:hAnsi="Times New Roman"/>
      </w:rPr>
    </w:lvl>
    <w:lvl w:ilvl="3">
      <w:start w:val="1"/>
      <w:numFmt w:val="bullet"/>
      <w:pStyle w:val="ListNumber4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7FDA20D3"/>
    <w:multiLevelType w:val="hybridMultilevel"/>
    <w:tmpl w:val="BE5449B8"/>
    <w:lvl w:ilvl="0" w:tplc="FB18771A">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59854673">
    <w:abstractNumId w:val="17"/>
  </w:num>
  <w:num w:numId="2" w16cid:durableId="310671627">
    <w:abstractNumId w:val="1"/>
  </w:num>
  <w:num w:numId="3" w16cid:durableId="2040206443">
    <w:abstractNumId w:val="0"/>
  </w:num>
  <w:num w:numId="4" w16cid:durableId="1867137972">
    <w:abstractNumId w:val="14"/>
  </w:num>
  <w:num w:numId="5" w16cid:durableId="16541748">
    <w:abstractNumId w:val="8"/>
  </w:num>
  <w:num w:numId="6" w16cid:durableId="1296179831">
    <w:abstractNumId w:val="13"/>
  </w:num>
  <w:num w:numId="7" w16cid:durableId="1692755141">
    <w:abstractNumId w:val="19"/>
  </w:num>
  <w:num w:numId="8" w16cid:durableId="541594432">
    <w:abstractNumId w:val="20"/>
  </w:num>
  <w:num w:numId="9" w16cid:durableId="1023171743">
    <w:abstractNumId w:val="10"/>
  </w:num>
  <w:num w:numId="10" w16cid:durableId="193421712">
    <w:abstractNumId w:val="18"/>
  </w:num>
  <w:num w:numId="11" w16cid:durableId="2114281208">
    <w:abstractNumId w:val="15"/>
  </w:num>
  <w:num w:numId="12" w16cid:durableId="418721194">
    <w:abstractNumId w:val="16"/>
  </w:num>
  <w:num w:numId="13" w16cid:durableId="523442509">
    <w:abstractNumId w:val="6"/>
  </w:num>
  <w:num w:numId="14" w16cid:durableId="1363214896">
    <w:abstractNumId w:val="11"/>
  </w:num>
  <w:num w:numId="15" w16cid:durableId="524368494">
    <w:abstractNumId w:val="4"/>
  </w:num>
  <w:num w:numId="16" w16cid:durableId="1600791719">
    <w:abstractNumId w:val="9"/>
  </w:num>
  <w:num w:numId="17" w16cid:durableId="1176116152">
    <w:abstractNumId w:val="21"/>
  </w:num>
  <w:num w:numId="18" w16cid:durableId="112557872">
    <w:abstractNumId w:val="22"/>
  </w:num>
  <w:num w:numId="19" w16cid:durableId="479617874">
    <w:abstractNumId w:val="3"/>
  </w:num>
  <w:num w:numId="20" w16cid:durableId="263537851">
    <w:abstractNumId w:val="7"/>
  </w:num>
  <w:num w:numId="21" w16cid:durableId="1237519612">
    <w:abstractNumId w:val="12"/>
  </w:num>
  <w:num w:numId="22" w16cid:durableId="1176001021">
    <w:abstractNumId w:val="5"/>
  </w:num>
  <w:num w:numId="23" w16cid:durableId="1513374099">
    <w:abstractNumId w:val="2"/>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spaceForUL/>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06345"/>
    <w:rsid w:val="000021C2"/>
    <w:rsid w:val="00010050"/>
    <w:rsid w:val="00011ABD"/>
    <w:rsid w:val="00023D34"/>
    <w:rsid w:val="00030516"/>
    <w:rsid w:val="00031388"/>
    <w:rsid w:val="00053F68"/>
    <w:rsid w:val="0007128B"/>
    <w:rsid w:val="0007199F"/>
    <w:rsid w:val="00090BA1"/>
    <w:rsid w:val="000948DF"/>
    <w:rsid w:val="000B561F"/>
    <w:rsid w:val="000B5E77"/>
    <w:rsid w:val="000C43A7"/>
    <w:rsid w:val="000E33C1"/>
    <w:rsid w:val="000E4397"/>
    <w:rsid w:val="000E63D1"/>
    <w:rsid w:val="000E6D41"/>
    <w:rsid w:val="000F00AE"/>
    <w:rsid w:val="000F062F"/>
    <w:rsid w:val="00100110"/>
    <w:rsid w:val="00101017"/>
    <w:rsid w:val="001011C7"/>
    <w:rsid w:val="00101A88"/>
    <w:rsid w:val="0012244D"/>
    <w:rsid w:val="0012365D"/>
    <w:rsid w:val="00132EDE"/>
    <w:rsid w:val="00155B34"/>
    <w:rsid w:val="0016757A"/>
    <w:rsid w:val="00195C85"/>
    <w:rsid w:val="001B1ADE"/>
    <w:rsid w:val="001B58DB"/>
    <w:rsid w:val="001C087B"/>
    <w:rsid w:val="001C1502"/>
    <w:rsid w:val="001C218B"/>
    <w:rsid w:val="001C482F"/>
    <w:rsid w:val="001C6F03"/>
    <w:rsid w:val="001D0B06"/>
    <w:rsid w:val="001D5B39"/>
    <w:rsid w:val="001E02FB"/>
    <w:rsid w:val="001E52A9"/>
    <w:rsid w:val="001E757D"/>
    <w:rsid w:val="001E7D48"/>
    <w:rsid w:val="001F32EC"/>
    <w:rsid w:val="00200418"/>
    <w:rsid w:val="002053BC"/>
    <w:rsid w:val="00211019"/>
    <w:rsid w:val="002178F1"/>
    <w:rsid w:val="00220709"/>
    <w:rsid w:val="00220DCF"/>
    <w:rsid w:val="00242BED"/>
    <w:rsid w:val="00245C67"/>
    <w:rsid w:val="00252A9C"/>
    <w:rsid w:val="00255F0E"/>
    <w:rsid w:val="002625AB"/>
    <w:rsid w:val="00273A6E"/>
    <w:rsid w:val="00275D86"/>
    <w:rsid w:val="00281C20"/>
    <w:rsid w:val="00284B11"/>
    <w:rsid w:val="00284BB8"/>
    <w:rsid w:val="0028694B"/>
    <w:rsid w:val="00287967"/>
    <w:rsid w:val="00297962"/>
    <w:rsid w:val="002A2491"/>
    <w:rsid w:val="002A67E2"/>
    <w:rsid w:val="002A6F68"/>
    <w:rsid w:val="002B4A66"/>
    <w:rsid w:val="002B615D"/>
    <w:rsid w:val="002C46B5"/>
    <w:rsid w:val="002C7CB7"/>
    <w:rsid w:val="002E6001"/>
    <w:rsid w:val="00300FDD"/>
    <w:rsid w:val="00305591"/>
    <w:rsid w:val="00306F4E"/>
    <w:rsid w:val="00316A9B"/>
    <w:rsid w:val="00324864"/>
    <w:rsid w:val="00332350"/>
    <w:rsid w:val="0034444D"/>
    <w:rsid w:val="0035506B"/>
    <w:rsid w:val="003601BD"/>
    <w:rsid w:val="003649C2"/>
    <w:rsid w:val="00370FC9"/>
    <w:rsid w:val="00373413"/>
    <w:rsid w:val="00380D94"/>
    <w:rsid w:val="00383A24"/>
    <w:rsid w:val="0038573E"/>
    <w:rsid w:val="00386DE2"/>
    <w:rsid w:val="003A079B"/>
    <w:rsid w:val="003A4F20"/>
    <w:rsid w:val="003B5243"/>
    <w:rsid w:val="003E0F70"/>
    <w:rsid w:val="003E4984"/>
    <w:rsid w:val="003E51AA"/>
    <w:rsid w:val="004012FD"/>
    <w:rsid w:val="004056CF"/>
    <w:rsid w:val="00406345"/>
    <w:rsid w:val="00407016"/>
    <w:rsid w:val="00411CCC"/>
    <w:rsid w:val="0043499C"/>
    <w:rsid w:val="00444652"/>
    <w:rsid w:val="004667F4"/>
    <w:rsid w:val="00472039"/>
    <w:rsid w:val="00476FC2"/>
    <w:rsid w:val="00486DF5"/>
    <w:rsid w:val="0048745A"/>
    <w:rsid w:val="00493C75"/>
    <w:rsid w:val="004B5367"/>
    <w:rsid w:val="004B5C7B"/>
    <w:rsid w:val="004B7DB9"/>
    <w:rsid w:val="004C2896"/>
    <w:rsid w:val="004C5F38"/>
    <w:rsid w:val="004C7180"/>
    <w:rsid w:val="004F03B0"/>
    <w:rsid w:val="004F7B9F"/>
    <w:rsid w:val="00503FB9"/>
    <w:rsid w:val="005043BC"/>
    <w:rsid w:val="00504A84"/>
    <w:rsid w:val="00505886"/>
    <w:rsid w:val="005105CF"/>
    <w:rsid w:val="005215F4"/>
    <w:rsid w:val="00527C66"/>
    <w:rsid w:val="00535AF5"/>
    <w:rsid w:val="00541050"/>
    <w:rsid w:val="00560F01"/>
    <w:rsid w:val="0056738E"/>
    <w:rsid w:val="0058037B"/>
    <w:rsid w:val="00597D4B"/>
    <w:rsid w:val="005A3683"/>
    <w:rsid w:val="005A46D1"/>
    <w:rsid w:val="005A478C"/>
    <w:rsid w:val="005A786A"/>
    <w:rsid w:val="005B6A00"/>
    <w:rsid w:val="005C27C7"/>
    <w:rsid w:val="005D4456"/>
    <w:rsid w:val="005D64F8"/>
    <w:rsid w:val="005E0744"/>
    <w:rsid w:val="005E1AE2"/>
    <w:rsid w:val="005E28DE"/>
    <w:rsid w:val="005F7FE4"/>
    <w:rsid w:val="006107A5"/>
    <w:rsid w:val="00612C66"/>
    <w:rsid w:val="006151B2"/>
    <w:rsid w:val="00617485"/>
    <w:rsid w:val="006259D5"/>
    <w:rsid w:val="00640CA8"/>
    <w:rsid w:val="00647B10"/>
    <w:rsid w:val="00650E3E"/>
    <w:rsid w:val="006510F0"/>
    <w:rsid w:val="00652496"/>
    <w:rsid w:val="0066195E"/>
    <w:rsid w:val="00661CE9"/>
    <w:rsid w:val="00664313"/>
    <w:rsid w:val="00676F7B"/>
    <w:rsid w:val="00687F9F"/>
    <w:rsid w:val="006A11BF"/>
    <w:rsid w:val="006B1F90"/>
    <w:rsid w:val="006C1F15"/>
    <w:rsid w:val="006D5060"/>
    <w:rsid w:val="006D5DE4"/>
    <w:rsid w:val="006F5A51"/>
    <w:rsid w:val="00705119"/>
    <w:rsid w:val="00715124"/>
    <w:rsid w:val="00715BFB"/>
    <w:rsid w:val="00723A2C"/>
    <w:rsid w:val="00723BBA"/>
    <w:rsid w:val="007349C8"/>
    <w:rsid w:val="00746D50"/>
    <w:rsid w:val="007479BD"/>
    <w:rsid w:val="00772AF3"/>
    <w:rsid w:val="0077368B"/>
    <w:rsid w:val="00776861"/>
    <w:rsid w:val="00791BDF"/>
    <w:rsid w:val="007965C8"/>
    <w:rsid w:val="00796F79"/>
    <w:rsid w:val="007A0E2A"/>
    <w:rsid w:val="007B0B68"/>
    <w:rsid w:val="007B354B"/>
    <w:rsid w:val="007D4D56"/>
    <w:rsid w:val="007F1044"/>
    <w:rsid w:val="00813547"/>
    <w:rsid w:val="0081381D"/>
    <w:rsid w:val="00814326"/>
    <w:rsid w:val="008201D4"/>
    <w:rsid w:val="0086078D"/>
    <w:rsid w:val="00860815"/>
    <w:rsid w:val="00863F05"/>
    <w:rsid w:val="008657EF"/>
    <w:rsid w:val="008957E2"/>
    <w:rsid w:val="008A473C"/>
    <w:rsid w:val="008B5D98"/>
    <w:rsid w:val="008C727F"/>
    <w:rsid w:val="008C7629"/>
    <w:rsid w:val="008D2318"/>
    <w:rsid w:val="008D547C"/>
    <w:rsid w:val="008E5395"/>
    <w:rsid w:val="008E680E"/>
    <w:rsid w:val="00904A6B"/>
    <w:rsid w:val="00922CC3"/>
    <w:rsid w:val="0092308A"/>
    <w:rsid w:val="00932E05"/>
    <w:rsid w:val="0094005F"/>
    <w:rsid w:val="009405ED"/>
    <w:rsid w:val="00944FE3"/>
    <w:rsid w:val="00947172"/>
    <w:rsid w:val="00952E92"/>
    <w:rsid w:val="00953A00"/>
    <w:rsid w:val="009714A8"/>
    <w:rsid w:val="009767F9"/>
    <w:rsid w:val="0098280B"/>
    <w:rsid w:val="0098294F"/>
    <w:rsid w:val="00993E03"/>
    <w:rsid w:val="009A03B0"/>
    <w:rsid w:val="009A465C"/>
    <w:rsid w:val="009C2767"/>
    <w:rsid w:val="009D0BCA"/>
    <w:rsid w:val="009D5888"/>
    <w:rsid w:val="00A0289F"/>
    <w:rsid w:val="00A07DE5"/>
    <w:rsid w:val="00A16336"/>
    <w:rsid w:val="00A17DFA"/>
    <w:rsid w:val="00A26763"/>
    <w:rsid w:val="00A409E3"/>
    <w:rsid w:val="00A50E84"/>
    <w:rsid w:val="00A608AD"/>
    <w:rsid w:val="00A657A2"/>
    <w:rsid w:val="00A762A5"/>
    <w:rsid w:val="00AA2984"/>
    <w:rsid w:val="00AA7F06"/>
    <w:rsid w:val="00AB5E4D"/>
    <w:rsid w:val="00AC1EBA"/>
    <w:rsid w:val="00AD01F6"/>
    <w:rsid w:val="00AD379D"/>
    <w:rsid w:val="00AF4EAB"/>
    <w:rsid w:val="00AF6447"/>
    <w:rsid w:val="00AF687D"/>
    <w:rsid w:val="00B0036C"/>
    <w:rsid w:val="00B053F2"/>
    <w:rsid w:val="00B1266A"/>
    <w:rsid w:val="00B42909"/>
    <w:rsid w:val="00B43758"/>
    <w:rsid w:val="00B44A55"/>
    <w:rsid w:val="00B44B97"/>
    <w:rsid w:val="00B50B33"/>
    <w:rsid w:val="00B66BFC"/>
    <w:rsid w:val="00B8022D"/>
    <w:rsid w:val="00B945E8"/>
    <w:rsid w:val="00BA6FFC"/>
    <w:rsid w:val="00BA7537"/>
    <w:rsid w:val="00BB7257"/>
    <w:rsid w:val="00BC31B1"/>
    <w:rsid w:val="00BC64D9"/>
    <w:rsid w:val="00BC6B58"/>
    <w:rsid w:val="00BD436A"/>
    <w:rsid w:val="00BD5431"/>
    <w:rsid w:val="00BD6113"/>
    <w:rsid w:val="00BF1AB2"/>
    <w:rsid w:val="00C11071"/>
    <w:rsid w:val="00C1358E"/>
    <w:rsid w:val="00C13BA7"/>
    <w:rsid w:val="00C15AD3"/>
    <w:rsid w:val="00C15F67"/>
    <w:rsid w:val="00C21581"/>
    <w:rsid w:val="00C3444A"/>
    <w:rsid w:val="00C4016A"/>
    <w:rsid w:val="00C424A6"/>
    <w:rsid w:val="00C51145"/>
    <w:rsid w:val="00C64F99"/>
    <w:rsid w:val="00C661CC"/>
    <w:rsid w:val="00C67383"/>
    <w:rsid w:val="00C67578"/>
    <w:rsid w:val="00C774EB"/>
    <w:rsid w:val="00C819BE"/>
    <w:rsid w:val="00C826DF"/>
    <w:rsid w:val="00C917A2"/>
    <w:rsid w:val="00C95D33"/>
    <w:rsid w:val="00CA2F7E"/>
    <w:rsid w:val="00CA7107"/>
    <w:rsid w:val="00CB0C24"/>
    <w:rsid w:val="00CC2738"/>
    <w:rsid w:val="00CD1E5C"/>
    <w:rsid w:val="00CD4279"/>
    <w:rsid w:val="00CD6614"/>
    <w:rsid w:val="00CE3A94"/>
    <w:rsid w:val="00CE654D"/>
    <w:rsid w:val="00CE75FC"/>
    <w:rsid w:val="00CF46E2"/>
    <w:rsid w:val="00CF4D7C"/>
    <w:rsid w:val="00D07E2A"/>
    <w:rsid w:val="00D11270"/>
    <w:rsid w:val="00D117EE"/>
    <w:rsid w:val="00D2748A"/>
    <w:rsid w:val="00D41E4F"/>
    <w:rsid w:val="00D437F1"/>
    <w:rsid w:val="00D51919"/>
    <w:rsid w:val="00D53ACE"/>
    <w:rsid w:val="00D66691"/>
    <w:rsid w:val="00D72C59"/>
    <w:rsid w:val="00D81973"/>
    <w:rsid w:val="00D8705A"/>
    <w:rsid w:val="00D9107B"/>
    <w:rsid w:val="00D96A78"/>
    <w:rsid w:val="00DA3F8B"/>
    <w:rsid w:val="00DA7DE9"/>
    <w:rsid w:val="00DA7EAA"/>
    <w:rsid w:val="00DB12BC"/>
    <w:rsid w:val="00DB4738"/>
    <w:rsid w:val="00DD24A8"/>
    <w:rsid w:val="00DF7933"/>
    <w:rsid w:val="00E01241"/>
    <w:rsid w:val="00E01AFB"/>
    <w:rsid w:val="00E04450"/>
    <w:rsid w:val="00E344E8"/>
    <w:rsid w:val="00E51716"/>
    <w:rsid w:val="00E522FD"/>
    <w:rsid w:val="00E67597"/>
    <w:rsid w:val="00E76B85"/>
    <w:rsid w:val="00E91142"/>
    <w:rsid w:val="00E931F3"/>
    <w:rsid w:val="00E97D83"/>
    <w:rsid w:val="00EB124D"/>
    <w:rsid w:val="00EB44E3"/>
    <w:rsid w:val="00EC079A"/>
    <w:rsid w:val="00EC7BA4"/>
    <w:rsid w:val="00EC7BA5"/>
    <w:rsid w:val="00EE687B"/>
    <w:rsid w:val="00EE7882"/>
    <w:rsid w:val="00EF1E03"/>
    <w:rsid w:val="00EF703B"/>
    <w:rsid w:val="00F02714"/>
    <w:rsid w:val="00F131AA"/>
    <w:rsid w:val="00F15246"/>
    <w:rsid w:val="00F21B98"/>
    <w:rsid w:val="00F30655"/>
    <w:rsid w:val="00F35DA7"/>
    <w:rsid w:val="00F443A5"/>
    <w:rsid w:val="00F52BE6"/>
    <w:rsid w:val="00F52E0A"/>
    <w:rsid w:val="00F723CC"/>
    <w:rsid w:val="00F8421A"/>
    <w:rsid w:val="00F92798"/>
    <w:rsid w:val="00FD2446"/>
    <w:rsid w:val="00FD63A6"/>
    <w:rsid w:val="00FE3084"/>
    <w:rsid w:val="00FE5E4B"/>
    <w:rsid w:val="00FF07F3"/>
    <w:rsid w:val="00FF66A7"/>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F5BD4C6"/>
  <w14:defaultImageDpi w14:val="0"/>
  <w15:chartTrackingRefBased/>
  <w15:docId w15:val="{1FB4E624-3693-483B-B7E3-F776703FFB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bg-BG" w:eastAsia="bg-BG"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footer" w:uiPriority="99"/>
    <w:lsdException w:name="caption" w:semiHidden="1" w:unhideWhenUsed="1" w:qFormat="1"/>
    <w:lsdException w:name="line number" w:uiPriority="99"/>
    <w:lsdException w:name="endnote reference" w:uiPriority="99"/>
    <w:lsdException w:name="List Number" w:semiHidden="1" w:unhideWhenUsed="1"/>
    <w:lsdException w:name="List 4" w:semiHidden="1" w:unhideWhenUsed="1"/>
    <w:lsdException w:name="List 5" w:semiHidden="1" w:unhideWhenUsed="1"/>
    <w:lsdException w:name="Title" w:qFormat="1"/>
    <w:lsdException w:name="Default Paragraph Font" w:semiHidden="1" w:uiPriority="1"/>
    <w:lsdException w:name="Body Text" w:qFormat="1"/>
    <w:lsdException w:name="Subtitle" w:qFormat="1"/>
    <w:lsdException w:name="Salutation" w:semiHidden="1" w:unhideWhenUsed="1"/>
    <w:lsdException w:name="Date" w:semiHidden="1" w:unhideWhenUsed="1"/>
    <w:lsdException w:name="Body Text First Indent" w:semiHidden="1" w:unhideWhenUsed="1"/>
    <w:lsdException w:name="Hyperlink" w:uiPriority="99"/>
    <w:lsdException w:name="FollowedHyperlink" w:uiPriority="99"/>
    <w:lsdException w:name="Strong" w:uiPriority="22" w:qFormat="1"/>
    <w:lsdException w:name="Emphasis" w:uiPriority="20" w:qFormat="1"/>
    <w:lsdException w:name="E-mail Signature" w:uiPriority="99"/>
    <w:lsdException w:name="HTML Top of Form" w:uiPriority="99"/>
    <w:lsdException w:name="HTML Bottom of Form" w:uiPriority="99"/>
    <w:lsdException w:name="HTML Acronym" w:uiPriority="99"/>
    <w:lsdException w:name="HTML Address" w:uiPriority="99"/>
    <w:lsdException w:name="HTML Cite" w:uiPriority="99"/>
    <w:lsdException w:name="HTML Code" w:uiPriority="99"/>
    <w:lsdException w:name="HTML Definition" w:uiPriority="99"/>
    <w:lsdException w:name="HTML Keyboard" w:uiPriority="99"/>
    <w:lsdException w:name="HTML Preformatted" w:uiPriority="99"/>
    <w:lsdException w:name="HTML Sample" w:uiPriority="99"/>
    <w:lsdException w:name="HTML Typewriter" w:uiPriority="99"/>
    <w:lsdException w:name="HTML Variable" w:semiHidden="1" w:uiPriority="99" w:unhideWhenUsed="1"/>
    <w:lsdException w:name="Normal Table" w:semiHidden="1" w:uiPriority="99" w:unhideWhenUsed="1"/>
    <w:lsdException w:name="Outline List 1" w:uiPriority="99"/>
    <w:lsdException w:name="Outline List 2" w:uiPriority="99"/>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Grid" w:uiPriority="59"/>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200" w:line="276" w:lineRule="auto"/>
    </w:pPr>
    <w:rPr>
      <w:rFonts w:ascii="Times New Roman" w:hAnsi="Times New Roman"/>
      <w:sz w:val="22"/>
      <w:szCs w:val="22"/>
    </w:rPr>
  </w:style>
  <w:style w:type="paragraph" w:styleId="Heading1">
    <w:name w:val="heading 1"/>
    <w:basedOn w:val="Normal"/>
    <w:link w:val="Heading1Char"/>
    <w:qFormat/>
    <w:rsid w:val="0012244D"/>
    <w:pPr>
      <w:widowControl w:val="0"/>
      <w:autoSpaceDE w:val="0"/>
      <w:autoSpaceDN w:val="0"/>
      <w:spacing w:after="0" w:line="240" w:lineRule="auto"/>
      <w:ind w:left="113"/>
      <w:outlineLvl w:val="0"/>
    </w:pPr>
    <w:rPr>
      <w:b/>
      <w:bCs/>
      <w:sz w:val="24"/>
      <w:szCs w:val="24"/>
      <w:lang w:bidi="bg-BG"/>
    </w:rPr>
  </w:style>
  <w:style w:type="paragraph" w:styleId="Heading2">
    <w:name w:val="heading 2"/>
    <w:basedOn w:val="Normal"/>
    <w:next w:val="Normal"/>
    <w:link w:val="Heading2Char"/>
    <w:unhideWhenUsed/>
    <w:qFormat/>
    <w:rsid w:val="0012244D"/>
    <w:pPr>
      <w:keepNext/>
      <w:keepLines/>
      <w:widowControl w:val="0"/>
      <w:autoSpaceDE w:val="0"/>
      <w:autoSpaceDN w:val="0"/>
      <w:spacing w:before="40" w:after="0" w:line="240" w:lineRule="auto"/>
      <w:outlineLvl w:val="1"/>
    </w:pPr>
    <w:rPr>
      <w:rFonts w:ascii="Cambria" w:hAnsi="Cambria"/>
      <w:color w:val="365F91"/>
      <w:sz w:val="26"/>
      <w:szCs w:val="26"/>
      <w:lang w:bidi="bg-BG"/>
    </w:rPr>
  </w:style>
  <w:style w:type="paragraph" w:styleId="Heading3">
    <w:name w:val="heading 3"/>
    <w:basedOn w:val="Normal"/>
    <w:next w:val="Text3"/>
    <w:link w:val="Heading3Char"/>
    <w:qFormat/>
    <w:rsid w:val="00676F7B"/>
    <w:pPr>
      <w:keepNext/>
      <w:spacing w:after="240" w:line="240" w:lineRule="auto"/>
      <w:jc w:val="both"/>
      <w:outlineLvl w:val="2"/>
    </w:pPr>
    <w:rPr>
      <w:i/>
      <w:sz w:val="24"/>
      <w:szCs w:val="20"/>
      <w:lang w:val="en-GB" w:eastAsia="en-GB"/>
    </w:rPr>
  </w:style>
  <w:style w:type="paragraph" w:styleId="Heading4">
    <w:name w:val="heading 4"/>
    <w:basedOn w:val="Normal"/>
    <w:next w:val="Text4"/>
    <w:link w:val="Heading4Char"/>
    <w:qFormat/>
    <w:rsid w:val="00676F7B"/>
    <w:pPr>
      <w:keepNext/>
      <w:spacing w:after="240" w:line="240" w:lineRule="auto"/>
      <w:jc w:val="both"/>
      <w:outlineLvl w:val="3"/>
    </w:pPr>
    <w:rPr>
      <w:sz w:val="24"/>
      <w:szCs w:val="20"/>
      <w:lang w:val="en-GB" w:eastAsia="en-GB"/>
    </w:rPr>
  </w:style>
  <w:style w:type="paragraph" w:styleId="Heading5">
    <w:name w:val="heading 5"/>
    <w:basedOn w:val="Normal"/>
    <w:next w:val="Normal"/>
    <w:link w:val="Heading5Char"/>
    <w:qFormat/>
    <w:rsid w:val="00676F7B"/>
    <w:pPr>
      <w:tabs>
        <w:tab w:val="num" w:pos="0"/>
      </w:tabs>
      <w:spacing w:before="240" w:after="60" w:line="240" w:lineRule="auto"/>
      <w:jc w:val="both"/>
      <w:outlineLvl w:val="4"/>
    </w:pPr>
    <w:rPr>
      <w:rFonts w:ascii="Arial" w:hAnsi="Arial"/>
      <w:szCs w:val="20"/>
      <w:lang w:val="en-GB" w:eastAsia="en-GB"/>
    </w:rPr>
  </w:style>
  <w:style w:type="paragraph" w:styleId="Heading6">
    <w:name w:val="heading 6"/>
    <w:basedOn w:val="Normal"/>
    <w:next w:val="Normal"/>
    <w:link w:val="Heading6Char"/>
    <w:qFormat/>
    <w:rsid w:val="00676F7B"/>
    <w:pPr>
      <w:tabs>
        <w:tab w:val="num" w:pos="0"/>
      </w:tabs>
      <w:spacing w:before="240" w:after="60" w:line="240" w:lineRule="auto"/>
      <w:jc w:val="both"/>
      <w:outlineLvl w:val="5"/>
    </w:pPr>
    <w:rPr>
      <w:rFonts w:ascii="Arial" w:hAnsi="Arial"/>
      <w:i/>
      <w:szCs w:val="20"/>
      <w:lang w:val="en-GB" w:eastAsia="en-GB"/>
    </w:rPr>
  </w:style>
  <w:style w:type="paragraph" w:styleId="Heading7">
    <w:name w:val="heading 7"/>
    <w:basedOn w:val="Normal"/>
    <w:next w:val="Normal"/>
    <w:link w:val="Heading7Char"/>
    <w:qFormat/>
    <w:rsid w:val="00676F7B"/>
    <w:pPr>
      <w:tabs>
        <w:tab w:val="num" w:pos="0"/>
      </w:tabs>
      <w:spacing w:before="240" w:after="60" w:line="240" w:lineRule="auto"/>
      <w:jc w:val="both"/>
      <w:outlineLvl w:val="6"/>
    </w:pPr>
    <w:rPr>
      <w:rFonts w:ascii="Arial" w:hAnsi="Arial"/>
      <w:sz w:val="20"/>
      <w:szCs w:val="20"/>
      <w:lang w:val="en-GB" w:eastAsia="en-GB"/>
    </w:rPr>
  </w:style>
  <w:style w:type="paragraph" w:styleId="Heading8">
    <w:name w:val="heading 8"/>
    <w:basedOn w:val="Normal"/>
    <w:next w:val="Normal"/>
    <w:link w:val="Heading8Char"/>
    <w:qFormat/>
    <w:rsid w:val="00676F7B"/>
    <w:pPr>
      <w:tabs>
        <w:tab w:val="num" w:pos="0"/>
      </w:tabs>
      <w:spacing w:before="240" w:after="60" w:line="240" w:lineRule="auto"/>
      <w:jc w:val="both"/>
      <w:outlineLvl w:val="7"/>
    </w:pPr>
    <w:rPr>
      <w:rFonts w:ascii="Arial" w:hAnsi="Arial"/>
      <w:i/>
      <w:sz w:val="20"/>
      <w:szCs w:val="20"/>
      <w:lang w:val="en-GB" w:eastAsia="en-GB"/>
    </w:rPr>
  </w:style>
  <w:style w:type="paragraph" w:styleId="Heading9">
    <w:name w:val="heading 9"/>
    <w:basedOn w:val="Normal"/>
    <w:next w:val="Normal"/>
    <w:link w:val="Heading9Char"/>
    <w:qFormat/>
    <w:rsid w:val="00676F7B"/>
    <w:pPr>
      <w:tabs>
        <w:tab w:val="num" w:pos="0"/>
      </w:tabs>
      <w:spacing w:before="240" w:after="60" w:line="240" w:lineRule="auto"/>
      <w:jc w:val="both"/>
      <w:outlineLvl w:val="8"/>
    </w:pPr>
    <w:rPr>
      <w:rFonts w:ascii="Arial" w:hAnsi="Arial"/>
      <w:i/>
      <w:sz w:val="18"/>
      <w:szCs w:val="20"/>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unhideWhenUsed/>
    <w:rsid w:val="00904A6B"/>
    <w:rPr>
      <w:rFonts w:cs="Times New Roman"/>
      <w:color w:val="0000FF"/>
      <w:u w:val="single"/>
    </w:rPr>
  </w:style>
  <w:style w:type="paragraph" w:styleId="Header">
    <w:name w:val="header"/>
    <w:basedOn w:val="Normal"/>
    <w:link w:val="HeaderChar"/>
    <w:unhideWhenUsed/>
    <w:rsid w:val="00904A6B"/>
    <w:pPr>
      <w:tabs>
        <w:tab w:val="center" w:pos="4536"/>
        <w:tab w:val="right" w:pos="9072"/>
      </w:tabs>
    </w:pPr>
  </w:style>
  <w:style w:type="paragraph" w:customStyle="1" w:styleId="Char">
    <w:name w:val="Char"/>
    <w:basedOn w:val="Normal"/>
    <w:semiHidden/>
    <w:rsid w:val="00D72C59"/>
    <w:pPr>
      <w:tabs>
        <w:tab w:val="left" w:pos="709"/>
      </w:tabs>
      <w:spacing w:after="0" w:line="240" w:lineRule="auto"/>
    </w:pPr>
    <w:rPr>
      <w:rFonts w:ascii="Futura Bk" w:hAnsi="Futura Bk"/>
      <w:noProof/>
      <w:sz w:val="20"/>
      <w:szCs w:val="24"/>
      <w:lang w:val="pl-PL" w:eastAsia="pl-PL"/>
    </w:rPr>
  </w:style>
  <w:style w:type="character" w:customStyle="1" w:styleId="HeaderChar">
    <w:name w:val="Header Char"/>
    <w:link w:val="Header"/>
    <w:locked/>
    <w:rsid w:val="00904A6B"/>
    <w:rPr>
      <w:rFonts w:cs="Times New Roman"/>
    </w:rPr>
  </w:style>
  <w:style w:type="paragraph" w:styleId="Footer">
    <w:name w:val="footer"/>
    <w:basedOn w:val="Normal"/>
    <w:link w:val="FooterChar"/>
    <w:uiPriority w:val="99"/>
    <w:unhideWhenUsed/>
    <w:rsid w:val="00904A6B"/>
    <w:pPr>
      <w:tabs>
        <w:tab w:val="center" w:pos="4536"/>
        <w:tab w:val="right" w:pos="9072"/>
      </w:tabs>
    </w:pPr>
  </w:style>
  <w:style w:type="character" w:customStyle="1" w:styleId="a">
    <w:name w:val="Горен или долен колонтитул_"/>
    <w:link w:val="1"/>
    <w:uiPriority w:val="99"/>
    <w:locked/>
    <w:rsid w:val="00D72C59"/>
    <w:rPr>
      <w:i/>
      <w:shd w:val="clear" w:color="auto" w:fill="FFFFFF"/>
    </w:rPr>
  </w:style>
  <w:style w:type="character" w:customStyle="1" w:styleId="FooterChar">
    <w:name w:val="Footer Char"/>
    <w:link w:val="Footer"/>
    <w:uiPriority w:val="99"/>
    <w:locked/>
    <w:rsid w:val="00904A6B"/>
    <w:rPr>
      <w:rFonts w:cs="Times New Roman"/>
    </w:rPr>
  </w:style>
  <w:style w:type="character" w:customStyle="1" w:styleId="a0">
    <w:name w:val="Горен или долен колонтитул"/>
    <w:uiPriority w:val="99"/>
    <w:rsid w:val="00D72C59"/>
  </w:style>
  <w:style w:type="paragraph" w:customStyle="1" w:styleId="1">
    <w:name w:val="Горен или долен колонтитул1"/>
    <w:basedOn w:val="Normal"/>
    <w:link w:val="a"/>
    <w:uiPriority w:val="99"/>
    <w:rsid w:val="00D72C59"/>
    <w:pPr>
      <w:widowControl w:val="0"/>
      <w:shd w:val="clear" w:color="auto" w:fill="FFFFFF"/>
      <w:spacing w:after="0" w:line="240" w:lineRule="atLeast"/>
    </w:pPr>
    <w:rPr>
      <w:i/>
      <w:iCs/>
    </w:rPr>
  </w:style>
  <w:style w:type="character" w:customStyle="1" w:styleId="4">
    <w:name w:val="Основен текст (4)"/>
    <w:uiPriority w:val="99"/>
    <w:rsid w:val="00D72C59"/>
    <w:rPr>
      <w:rFonts w:ascii="Times New Roman" w:hAnsi="Times New Roman"/>
      <w:b/>
      <w:i/>
      <w:sz w:val="19"/>
      <w:u w:val="none"/>
    </w:rPr>
  </w:style>
  <w:style w:type="character" w:customStyle="1" w:styleId="2">
    <w:name w:val="Основен текст (2)_"/>
    <w:link w:val="21"/>
    <w:uiPriority w:val="99"/>
    <w:locked/>
    <w:rsid w:val="00E522FD"/>
    <w:rPr>
      <w:rFonts w:ascii="Times New Roman" w:hAnsi="Times New Roman" w:cs="Times New Roman"/>
      <w:shd w:val="clear" w:color="auto" w:fill="FFFFFF"/>
    </w:rPr>
  </w:style>
  <w:style w:type="character" w:customStyle="1" w:styleId="20">
    <w:name w:val="Основен текст (2)"/>
    <w:uiPriority w:val="99"/>
    <w:rsid w:val="00E522FD"/>
  </w:style>
  <w:style w:type="paragraph" w:customStyle="1" w:styleId="21">
    <w:name w:val="Основен текст (2)1"/>
    <w:basedOn w:val="Normal"/>
    <w:link w:val="2"/>
    <w:uiPriority w:val="99"/>
    <w:rsid w:val="00E522FD"/>
    <w:pPr>
      <w:widowControl w:val="0"/>
      <w:shd w:val="clear" w:color="auto" w:fill="FFFFFF"/>
      <w:spacing w:before="600" w:after="300" w:line="240" w:lineRule="atLeast"/>
      <w:ind w:hanging="400"/>
      <w:jc w:val="center"/>
    </w:pPr>
  </w:style>
  <w:style w:type="character" w:customStyle="1" w:styleId="22">
    <w:name w:val="Заглавие #2_"/>
    <w:link w:val="210"/>
    <w:uiPriority w:val="99"/>
    <w:locked/>
    <w:rsid w:val="00E522FD"/>
    <w:rPr>
      <w:b/>
      <w:spacing w:val="60"/>
      <w:sz w:val="26"/>
      <w:shd w:val="clear" w:color="auto" w:fill="FFFFFF"/>
    </w:rPr>
  </w:style>
  <w:style w:type="character" w:customStyle="1" w:styleId="23">
    <w:name w:val="Заглавие #2"/>
    <w:uiPriority w:val="99"/>
    <w:rsid w:val="00E522FD"/>
  </w:style>
  <w:style w:type="character" w:customStyle="1" w:styleId="24">
    <w:name w:val="Основен текст (2) + Удебелен"/>
    <w:uiPriority w:val="99"/>
    <w:rsid w:val="00E522FD"/>
    <w:rPr>
      <w:rFonts w:ascii="Times New Roman" w:hAnsi="Times New Roman"/>
      <w:b/>
      <w:shd w:val="clear" w:color="auto" w:fill="FFFFFF"/>
    </w:rPr>
  </w:style>
  <w:style w:type="character" w:customStyle="1" w:styleId="3">
    <w:name w:val="Основен текст (3)_"/>
    <w:link w:val="31"/>
    <w:uiPriority w:val="99"/>
    <w:locked/>
    <w:rsid w:val="00E522FD"/>
    <w:rPr>
      <w:b/>
      <w:shd w:val="clear" w:color="auto" w:fill="FFFFFF"/>
    </w:rPr>
  </w:style>
  <w:style w:type="character" w:customStyle="1" w:styleId="30">
    <w:name w:val="Основен текст (3)"/>
    <w:uiPriority w:val="99"/>
    <w:rsid w:val="00E522FD"/>
  </w:style>
  <w:style w:type="character" w:customStyle="1" w:styleId="32">
    <w:name w:val="Основен текст (3)2"/>
    <w:uiPriority w:val="99"/>
    <w:rsid w:val="00E522FD"/>
  </w:style>
  <w:style w:type="character" w:customStyle="1" w:styleId="33">
    <w:name w:val="Основен текст (3) + Не е удебелен"/>
    <w:uiPriority w:val="99"/>
    <w:rsid w:val="00E522FD"/>
    <w:rPr>
      <w:shd w:val="clear" w:color="auto" w:fill="FFFFFF"/>
    </w:rPr>
  </w:style>
  <w:style w:type="character" w:customStyle="1" w:styleId="34">
    <w:name w:val="Основен текст (3) + Малки букви"/>
    <w:uiPriority w:val="99"/>
    <w:rsid w:val="00E522FD"/>
    <w:rPr>
      <w:b/>
      <w:smallCaps/>
      <w:shd w:val="clear" w:color="auto" w:fill="FFFFFF"/>
      <w:lang w:val="en-US" w:eastAsia="en-US"/>
    </w:rPr>
  </w:style>
  <w:style w:type="paragraph" w:customStyle="1" w:styleId="210">
    <w:name w:val="Заглавие #21"/>
    <w:basedOn w:val="Normal"/>
    <w:link w:val="22"/>
    <w:uiPriority w:val="99"/>
    <w:rsid w:val="00E522FD"/>
    <w:pPr>
      <w:widowControl w:val="0"/>
      <w:shd w:val="clear" w:color="auto" w:fill="FFFFFF"/>
      <w:spacing w:after="600" w:line="240" w:lineRule="atLeast"/>
      <w:jc w:val="center"/>
      <w:outlineLvl w:val="1"/>
    </w:pPr>
    <w:rPr>
      <w:b/>
      <w:bCs/>
      <w:spacing w:val="60"/>
      <w:sz w:val="26"/>
      <w:szCs w:val="26"/>
    </w:rPr>
  </w:style>
  <w:style w:type="paragraph" w:customStyle="1" w:styleId="31">
    <w:name w:val="Основен текст (3)1"/>
    <w:basedOn w:val="Normal"/>
    <w:link w:val="3"/>
    <w:uiPriority w:val="99"/>
    <w:rsid w:val="00E522FD"/>
    <w:pPr>
      <w:widowControl w:val="0"/>
      <w:shd w:val="clear" w:color="auto" w:fill="FFFFFF"/>
      <w:spacing w:before="540" w:after="300" w:line="240" w:lineRule="atLeast"/>
      <w:jc w:val="both"/>
    </w:pPr>
    <w:rPr>
      <w:b/>
      <w:bCs/>
    </w:rPr>
  </w:style>
  <w:style w:type="character" w:customStyle="1" w:styleId="35">
    <w:name w:val="Заглавие #3_"/>
    <w:link w:val="310"/>
    <w:uiPriority w:val="99"/>
    <w:locked/>
    <w:rsid w:val="00E522FD"/>
    <w:rPr>
      <w:b/>
      <w:shd w:val="clear" w:color="auto" w:fill="FFFFFF"/>
    </w:rPr>
  </w:style>
  <w:style w:type="character" w:customStyle="1" w:styleId="36">
    <w:name w:val="Заглавие #3"/>
    <w:uiPriority w:val="99"/>
    <w:rsid w:val="00E522FD"/>
  </w:style>
  <w:style w:type="paragraph" w:customStyle="1" w:styleId="310">
    <w:name w:val="Заглавие #31"/>
    <w:basedOn w:val="Normal"/>
    <w:link w:val="35"/>
    <w:uiPriority w:val="99"/>
    <w:rsid w:val="00E522FD"/>
    <w:pPr>
      <w:widowControl w:val="0"/>
      <w:shd w:val="clear" w:color="auto" w:fill="FFFFFF"/>
      <w:spacing w:before="240" w:after="360" w:line="240" w:lineRule="atLeast"/>
      <w:ind w:hanging="400"/>
      <w:jc w:val="both"/>
      <w:outlineLvl w:val="2"/>
    </w:pPr>
    <w:rPr>
      <w:b/>
      <w:bCs/>
    </w:rPr>
  </w:style>
  <w:style w:type="character" w:customStyle="1" w:styleId="Exact">
    <w:name w:val="Заглавие на изображение Exact"/>
    <w:link w:val="a1"/>
    <w:uiPriority w:val="99"/>
    <w:locked/>
    <w:rsid w:val="00E522FD"/>
    <w:rPr>
      <w:shd w:val="clear" w:color="auto" w:fill="FFFFFF"/>
    </w:rPr>
  </w:style>
  <w:style w:type="character" w:customStyle="1" w:styleId="Exact1">
    <w:name w:val="Заглавие на изображение Exact1"/>
    <w:uiPriority w:val="99"/>
    <w:rsid w:val="00E522FD"/>
  </w:style>
  <w:style w:type="paragraph" w:customStyle="1" w:styleId="a1">
    <w:name w:val="Заглавие на изображение"/>
    <w:basedOn w:val="Normal"/>
    <w:link w:val="Exact"/>
    <w:uiPriority w:val="99"/>
    <w:rsid w:val="00E522FD"/>
    <w:pPr>
      <w:widowControl w:val="0"/>
      <w:shd w:val="clear" w:color="auto" w:fill="FFFFFF"/>
      <w:spacing w:after="0" w:line="274" w:lineRule="exact"/>
      <w:ind w:firstLine="700"/>
      <w:jc w:val="both"/>
    </w:pPr>
  </w:style>
  <w:style w:type="paragraph" w:styleId="BalloonText">
    <w:name w:val="Balloon Text"/>
    <w:basedOn w:val="Normal"/>
    <w:link w:val="BalloonTextChar"/>
    <w:rsid w:val="00FD2446"/>
    <w:pPr>
      <w:spacing w:after="0" w:line="240" w:lineRule="auto"/>
    </w:pPr>
    <w:rPr>
      <w:rFonts w:ascii="Tahoma" w:hAnsi="Tahoma" w:cs="Tahoma"/>
      <w:sz w:val="16"/>
      <w:szCs w:val="16"/>
    </w:rPr>
  </w:style>
  <w:style w:type="paragraph" w:styleId="CommentText">
    <w:name w:val="annotation text"/>
    <w:basedOn w:val="Normal"/>
    <w:link w:val="CommentTextChar"/>
    <w:rsid w:val="00E51716"/>
    <w:pPr>
      <w:spacing w:after="0" w:line="240" w:lineRule="auto"/>
    </w:pPr>
    <w:rPr>
      <w:rFonts w:ascii="HebarU" w:hAnsi="HebarU"/>
      <w:sz w:val="20"/>
      <w:szCs w:val="20"/>
      <w:lang w:eastAsia="en-US"/>
    </w:rPr>
  </w:style>
  <w:style w:type="character" w:customStyle="1" w:styleId="BalloonTextChar">
    <w:name w:val="Balloon Text Char"/>
    <w:link w:val="BalloonText"/>
    <w:locked/>
    <w:rsid w:val="00FD2446"/>
    <w:rPr>
      <w:rFonts w:ascii="Tahoma" w:hAnsi="Tahoma" w:cs="Tahoma"/>
      <w:sz w:val="16"/>
      <w:szCs w:val="16"/>
    </w:rPr>
  </w:style>
  <w:style w:type="character" w:customStyle="1" w:styleId="CommentTextChar">
    <w:name w:val="Comment Text Char"/>
    <w:link w:val="CommentText"/>
    <w:rsid w:val="00E51716"/>
    <w:rPr>
      <w:rFonts w:ascii="HebarU" w:hAnsi="HebarU"/>
      <w:lang w:eastAsia="en-US"/>
    </w:rPr>
  </w:style>
  <w:style w:type="character" w:customStyle="1" w:styleId="Heading1Char">
    <w:name w:val="Heading 1 Char"/>
    <w:link w:val="Heading1"/>
    <w:rsid w:val="0012244D"/>
    <w:rPr>
      <w:rFonts w:ascii="Times New Roman" w:hAnsi="Times New Roman"/>
      <w:b/>
      <w:bCs/>
      <w:sz w:val="24"/>
      <w:szCs w:val="24"/>
      <w:lang w:bidi="bg-BG"/>
    </w:rPr>
  </w:style>
  <w:style w:type="character" w:customStyle="1" w:styleId="Heading2Char">
    <w:name w:val="Heading 2 Char"/>
    <w:link w:val="Heading2"/>
    <w:rsid w:val="0012244D"/>
    <w:rPr>
      <w:rFonts w:ascii="Cambria" w:hAnsi="Cambria"/>
      <w:color w:val="365F91"/>
      <w:sz w:val="26"/>
      <w:szCs w:val="26"/>
      <w:lang w:bidi="bg-BG"/>
    </w:rPr>
  </w:style>
  <w:style w:type="paragraph" w:styleId="BodyText">
    <w:name w:val="Body Text"/>
    <w:basedOn w:val="Normal"/>
    <w:link w:val="BodyTextChar"/>
    <w:qFormat/>
    <w:rsid w:val="0012244D"/>
    <w:pPr>
      <w:widowControl w:val="0"/>
      <w:autoSpaceDE w:val="0"/>
      <w:autoSpaceDN w:val="0"/>
      <w:spacing w:after="0" w:line="240" w:lineRule="auto"/>
      <w:ind w:left="113"/>
    </w:pPr>
    <w:rPr>
      <w:sz w:val="24"/>
      <w:szCs w:val="24"/>
      <w:lang w:bidi="bg-BG"/>
    </w:rPr>
  </w:style>
  <w:style w:type="character" w:customStyle="1" w:styleId="BodyTextChar">
    <w:name w:val="Body Text Char"/>
    <w:link w:val="BodyText"/>
    <w:rsid w:val="0012244D"/>
    <w:rPr>
      <w:rFonts w:ascii="Times New Roman" w:hAnsi="Times New Roman"/>
      <w:sz w:val="24"/>
      <w:szCs w:val="24"/>
      <w:lang w:bidi="bg-BG"/>
    </w:rPr>
  </w:style>
  <w:style w:type="paragraph" w:customStyle="1" w:styleId="Text1">
    <w:name w:val="Text 1"/>
    <w:basedOn w:val="Normal"/>
    <w:rsid w:val="0012244D"/>
    <w:pPr>
      <w:spacing w:after="240" w:line="240" w:lineRule="auto"/>
      <w:ind w:left="482"/>
      <w:jc w:val="both"/>
    </w:pPr>
    <w:rPr>
      <w:sz w:val="24"/>
      <w:szCs w:val="20"/>
      <w:lang w:val="en-GB" w:eastAsia="en-GB"/>
    </w:rPr>
  </w:style>
  <w:style w:type="paragraph" w:customStyle="1" w:styleId="Text2">
    <w:name w:val="Text 2"/>
    <w:basedOn w:val="Normal"/>
    <w:rsid w:val="0012244D"/>
    <w:pPr>
      <w:tabs>
        <w:tab w:val="left" w:pos="2161"/>
      </w:tabs>
      <w:spacing w:after="240" w:line="240" w:lineRule="auto"/>
      <w:ind w:left="1202"/>
      <w:jc w:val="both"/>
    </w:pPr>
    <w:rPr>
      <w:sz w:val="24"/>
      <w:szCs w:val="20"/>
      <w:lang w:val="en-GB" w:eastAsia="en-GB"/>
    </w:rPr>
  </w:style>
  <w:style w:type="paragraph" w:customStyle="1" w:styleId="Text3">
    <w:name w:val="Text 3"/>
    <w:basedOn w:val="Normal"/>
    <w:rsid w:val="0012244D"/>
    <w:pPr>
      <w:tabs>
        <w:tab w:val="left" w:pos="2302"/>
      </w:tabs>
      <w:spacing w:after="240" w:line="240" w:lineRule="auto"/>
      <w:ind w:left="1202"/>
      <w:jc w:val="both"/>
    </w:pPr>
    <w:rPr>
      <w:sz w:val="24"/>
      <w:szCs w:val="20"/>
      <w:lang w:val="en-GB" w:eastAsia="en-GB"/>
    </w:rPr>
  </w:style>
  <w:style w:type="paragraph" w:styleId="FootnoteText">
    <w:name w:val="footnote text"/>
    <w:basedOn w:val="Normal"/>
    <w:link w:val="FootnoteTextChar"/>
    <w:unhideWhenUsed/>
    <w:rsid w:val="0012244D"/>
    <w:pPr>
      <w:spacing w:after="240" w:line="240" w:lineRule="auto"/>
      <w:ind w:left="357" w:hanging="357"/>
      <w:jc w:val="both"/>
    </w:pPr>
    <w:rPr>
      <w:sz w:val="20"/>
      <w:szCs w:val="20"/>
      <w:lang w:val="en-GB" w:eastAsia="en-GB"/>
    </w:rPr>
  </w:style>
  <w:style w:type="character" w:customStyle="1" w:styleId="FootnoteTextChar">
    <w:name w:val="Footnote Text Char"/>
    <w:link w:val="FootnoteText"/>
    <w:rsid w:val="0012244D"/>
    <w:rPr>
      <w:rFonts w:ascii="Times New Roman" w:hAnsi="Times New Roman"/>
      <w:lang w:val="en-GB" w:eastAsia="en-GB"/>
    </w:rPr>
  </w:style>
  <w:style w:type="paragraph" w:customStyle="1" w:styleId="SectionTitle">
    <w:name w:val="SectionTitle"/>
    <w:basedOn w:val="Normal"/>
    <w:next w:val="Heading1"/>
    <w:rsid w:val="0012244D"/>
    <w:pPr>
      <w:keepNext/>
      <w:spacing w:after="480" w:line="240" w:lineRule="auto"/>
      <w:jc w:val="center"/>
    </w:pPr>
    <w:rPr>
      <w:b/>
      <w:smallCaps/>
      <w:sz w:val="28"/>
      <w:szCs w:val="20"/>
      <w:lang w:val="en-GB" w:eastAsia="en-GB"/>
    </w:rPr>
  </w:style>
  <w:style w:type="paragraph" w:customStyle="1" w:styleId="NumPar2">
    <w:name w:val="NumPar 2"/>
    <w:basedOn w:val="Heading2"/>
    <w:next w:val="Text2"/>
    <w:rsid w:val="0012244D"/>
    <w:pPr>
      <w:keepNext w:val="0"/>
      <w:keepLines w:val="0"/>
      <w:widowControl/>
      <w:numPr>
        <w:ilvl w:val="1"/>
      </w:numPr>
      <w:tabs>
        <w:tab w:val="num" w:pos="720"/>
      </w:tabs>
      <w:autoSpaceDE/>
      <w:autoSpaceDN/>
      <w:spacing w:before="0" w:after="240"/>
      <w:ind w:left="720" w:hanging="720"/>
      <w:jc w:val="both"/>
      <w:outlineLvl w:val="9"/>
    </w:pPr>
    <w:rPr>
      <w:rFonts w:ascii="Times New Roman" w:hAnsi="Times New Roman"/>
      <w:color w:val="auto"/>
      <w:sz w:val="24"/>
      <w:szCs w:val="20"/>
      <w:lang w:val="en-GB" w:eastAsia="en-GB" w:bidi="ar-SA"/>
    </w:rPr>
  </w:style>
  <w:style w:type="paragraph" w:customStyle="1" w:styleId="ListDash2">
    <w:name w:val="List Dash 2"/>
    <w:basedOn w:val="Text2"/>
    <w:rsid w:val="0012244D"/>
    <w:pPr>
      <w:numPr>
        <w:numId w:val="1"/>
      </w:numPr>
      <w:tabs>
        <w:tab w:val="clear" w:pos="2161"/>
      </w:tabs>
    </w:pPr>
    <w:rPr>
      <w:lang w:eastAsia="en-US"/>
    </w:rPr>
  </w:style>
  <w:style w:type="paragraph" w:customStyle="1" w:styleId="10">
    <w:name w:val="Нормален1"/>
    <w:basedOn w:val="Normal"/>
    <w:rsid w:val="0012244D"/>
    <w:pPr>
      <w:spacing w:before="100" w:beforeAutospacing="1" w:after="100" w:afterAutospacing="1" w:line="240" w:lineRule="auto"/>
    </w:pPr>
    <w:rPr>
      <w:sz w:val="24"/>
      <w:szCs w:val="24"/>
    </w:rPr>
  </w:style>
  <w:style w:type="character" w:styleId="FootnoteReference">
    <w:name w:val="footnote reference"/>
    <w:unhideWhenUsed/>
    <w:rsid w:val="0012244D"/>
    <w:rPr>
      <w:vertAlign w:val="superscript"/>
    </w:rPr>
  </w:style>
  <w:style w:type="character" w:styleId="CommentReference">
    <w:name w:val="annotation reference"/>
    <w:rsid w:val="006D5DE4"/>
    <w:rPr>
      <w:sz w:val="16"/>
      <w:szCs w:val="16"/>
    </w:rPr>
  </w:style>
  <w:style w:type="paragraph" w:styleId="CommentSubject">
    <w:name w:val="annotation subject"/>
    <w:basedOn w:val="CommentText"/>
    <w:next w:val="CommentText"/>
    <w:link w:val="CommentSubjectChar"/>
    <w:rsid w:val="006D5DE4"/>
    <w:pPr>
      <w:spacing w:after="200" w:line="276" w:lineRule="auto"/>
    </w:pPr>
    <w:rPr>
      <w:rFonts w:ascii="Calibri" w:hAnsi="Calibri"/>
      <w:b/>
      <w:bCs/>
      <w:lang w:eastAsia="bg-BG"/>
    </w:rPr>
  </w:style>
  <w:style w:type="character" w:customStyle="1" w:styleId="CommentSubjectChar">
    <w:name w:val="Comment Subject Char"/>
    <w:link w:val="CommentSubject"/>
    <w:rsid w:val="006D5DE4"/>
    <w:rPr>
      <w:rFonts w:ascii="HebarU" w:hAnsi="HebarU"/>
      <w:b/>
      <w:bCs/>
      <w:lang w:eastAsia="en-US"/>
    </w:rPr>
  </w:style>
  <w:style w:type="paragraph" w:styleId="HTMLPreformatted">
    <w:name w:val="HTML Preformatted"/>
    <w:basedOn w:val="Normal"/>
    <w:link w:val="HTMLPreformattedChar"/>
    <w:uiPriority w:val="99"/>
    <w:unhideWhenUsed/>
    <w:rsid w:val="007D4D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7D4D56"/>
    <w:rPr>
      <w:rFonts w:ascii="Courier New" w:hAnsi="Courier New" w:cs="Courier New"/>
    </w:rPr>
  </w:style>
  <w:style w:type="character" w:customStyle="1" w:styleId="filled-value">
    <w:name w:val="filled-value"/>
    <w:basedOn w:val="DefaultParagraphFont"/>
    <w:rsid w:val="007D4D56"/>
  </w:style>
  <w:style w:type="paragraph" w:styleId="ListParagraph">
    <w:name w:val="List Paragraph"/>
    <w:basedOn w:val="Normal"/>
    <w:uiPriority w:val="34"/>
    <w:qFormat/>
    <w:rsid w:val="00273A6E"/>
    <w:pPr>
      <w:ind w:left="720"/>
      <w:contextualSpacing/>
    </w:pPr>
  </w:style>
  <w:style w:type="character" w:styleId="UnresolvedMention">
    <w:name w:val="Unresolved Mention"/>
    <w:basedOn w:val="DefaultParagraphFont"/>
    <w:uiPriority w:val="99"/>
    <w:semiHidden/>
    <w:unhideWhenUsed/>
    <w:rsid w:val="00C64F99"/>
    <w:rPr>
      <w:color w:val="605E5C"/>
      <w:shd w:val="clear" w:color="auto" w:fill="E1DFDD"/>
    </w:rPr>
  </w:style>
  <w:style w:type="character" w:customStyle="1" w:styleId="Heading3Char">
    <w:name w:val="Heading 3 Char"/>
    <w:basedOn w:val="DefaultParagraphFont"/>
    <w:link w:val="Heading3"/>
    <w:rsid w:val="00676F7B"/>
    <w:rPr>
      <w:rFonts w:ascii="Times New Roman" w:hAnsi="Times New Roman"/>
      <w:i/>
      <w:sz w:val="24"/>
      <w:lang w:val="en-GB" w:eastAsia="en-GB"/>
    </w:rPr>
  </w:style>
  <w:style w:type="character" w:customStyle="1" w:styleId="Heading4Char">
    <w:name w:val="Heading 4 Char"/>
    <w:basedOn w:val="DefaultParagraphFont"/>
    <w:link w:val="Heading4"/>
    <w:rsid w:val="00676F7B"/>
    <w:rPr>
      <w:rFonts w:ascii="Times New Roman" w:hAnsi="Times New Roman"/>
      <w:sz w:val="24"/>
      <w:lang w:val="en-GB" w:eastAsia="en-GB"/>
    </w:rPr>
  </w:style>
  <w:style w:type="character" w:customStyle="1" w:styleId="Heading5Char">
    <w:name w:val="Heading 5 Char"/>
    <w:basedOn w:val="DefaultParagraphFont"/>
    <w:link w:val="Heading5"/>
    <w:rsid w:val="00676F7B"/>
    <w:rPr>
      <w:rFonts w:ascii="Arial" w:hAnsi="Arial"/>
      <w:sz w:val="22"/>
      <w:lang w:val="en-GB" w:eastAsia="en-GB"/>
    </w:rPr>
  </w:style>
  <w:style w:type="character" w:customStyle="1" w:styleId="Heading6Char">
    <w:name w:val="Heading 6 Char"/>
    <w:basedOn w:val="DefaultParagraphFont"/>
    <w:link w:val="Heading6"/>
    <w:rsid w:val="00676F7B"/>
    <w:rPr>
      <w:rFonts w:ascii="Arial" w:hAnsi="Arial"/>
      <w:i/>
      <w:sz w:val="22"/>
      <w:lang w:val="en-GB" w:eastAsia="en-GB"/>
    </w:rPr>
  </w:style>
  <w:style w:type="character" w:customStyle="1" w:styleId="Heading7Char">
    <w:name w:val="Heading 7 Char"/>
    <w:basedOn w:val="DefaultParagraphFont"/>
    <w:link w:val="Heading7"/>
    <w:rsid w:val="00676F7B"/>
    <w:rPr>
      <w:rFonts w:ascii="Arial" w:hAnsi="Arial"/>
      <w:lang w:val="en-GB" w:eastAsia="en-GB"/>
    </w:rPr>
  </w:style>
  <w:style w:type="character" w:customStyle="1" w:styleId="Heading8Char">
    <w:name w:val="Heading 8 Char"/>
    <w:basedOn w:val="DefaultParagraphFont"/>
    <w:link w:val="Heading8"/>
    <w:rsid w:val="00676F7B"/>
    <w:rPr>
      <w:rFonts w:ascii="Arial" w:hAnsi="Arial"/>
      <w:i/>
      <w:lang w:val="en-GB" w:eastAsia="en-GB"/>
    </w:rPr>
  </w:style>
  <w:style w:type="character" w:customStyle="1" w:styleId="Heading9Char">
    <w:name w:val="Heading 9 Char"/>
    <w:basedOn w:val="DefaultParagraphFont"/>
    <w:link w:val="Heading9"/>
    <w:rsid w:val="00676F7B"/>
    <w:rPr>
      <w:rFonts w:ascii="Arial" w:hAnsi="Arial"/>
      <w:i/>
      <w:sz w:val="18"/>
      <w:lang w:val="en-GB" w:eastAsia="en-GB"/>
    </w:rPr>
  </w:style>
  <w:style w:type="character" w:styleId="PageNumber">
    <w:name w:val="page number"/>
    <w:basedOn w:val="DefaultParagraphFont"/>
    <w:rsid w:val="00676F7B"/>
  </w:style>
  <w:style w:type="paragraph" w:customStyle="1" w:styleId="BodyTextIMP">
    <w:name w:val="Body Text_IMP"/>
    <w:basedOn w:val="Normal"/>
    <w:rsid w:val="00676F7B"/>
    <w:pPr>
      <w:suppressAutoHyphens/>
      <w:overflowPunct w:val="0"/>
      <w:autoSpaceDE w:val="0"/>
      <w:autoSpaceDN w:val="0"/>
      <w:adjustRightInd w:val="0"/>
      <w:spacing w:after="0" w:line="230" w:lineRule="auto"/>
      <w:textAlignment w:val="baseline"/>
    </w:pPr>
    <w:rPr>
      <w:rFonts w:ascii="Hebar" w:hAnsi="Hebar"/>
      <w:color w:val="000000"/>
      <w:sz w:val="24"/>
      <w:szCs w:val="20"/>
      <w:lang w:val="en-US"/>
    </w:rPr>
  </w:style>
  <w:style w:type="paragraph" w:customStyle="1" w:styleId="NormalIMP">
    <w:name w:val="Normal_IMP"/>
    <w:basedOn w:val="Normal"/>
    <w:rsid w:val="00676F7B"/>
    <w:pPr>
      <w:suppressAutoHyphens/>
      <w:overflowPunct w:val="0"/>
      <w:autoSpaceDE w:val="0"/>
      <w:autoSpaceDN w:val="0"/>
      <w:adjustRightInd w:val="0"/>
      <w:spacing w:after="0" w:line="230" w:lineRule="auto"/>
      <w:textAlignment w:val="baseline"/>
    </w:pPr>
    <w:rPr>
      <w:sz w:val="20"/>
      <w:szCs w:val="20"/>
      <w:lang w:val="en-US"/>
    </w:rPr>
  </w:style>
  <w:style w:type="paragraph" w:customStyle="1" w:styleId="TitleIMP">
    <w:name w:val="Title_IMP"/>
    <w:basedOn w:val="NormalIMP"/>
    <w:rsid w:val="00676F7B"/>
    <w:pPr>
      <w:spacing w:before="144" w:after="72"/>
    </w:pPr>
    <w:rPr>
      <w:rFonts w:ascii="Arial" w:hAnsi="Arial"/>
      <w:b/>
      <w:color w:val="000000"/>
      <w:sz w:val="36"/>
    </w:rPr>
  </w:style>
  <w:style w:type="paragraph" w:styleId="PlainText">
    <w:name w:val="Plain Text"/>
    <w:basedOn w:val="Normal"/>
    <w:link w:val="PlainTextChar"/>
    <w:rsid w:val="00676F7B"/>
    <w:pPr>
      <w:spacing w:after="0" w:line="240" w:lineRule="auto"/>
    </w:pPr>
    <w:rPr>
      <w:rFonts w:ascii="Courier New" w:hAnsi="Courier New"/>
      <w:sz w:val="20"/>
      <w:szCs w:val="20"/>
      <w:lang w:val="en-GB"/>
    </w:rPr>
  </w:style>
  <w:style w:type="character" w:customStyle="1" w:styleId="PlainTextChar">
    <w:name w:val="Plain Text Char"/>
    <w:basedOn w:val="DefaultParagraphFont"/>
    <w:link w:val="PlainText"/>
    <w:rsid w:val="00676F7B"/>
    <w:rPr>
      <w:rFonts w:ascii="Courier New" w:hAnsi="Courier New"/>
      <w:lang w:val="en-GB"/>
    </w:rPr>
  </w:style>
  <w:style w:type="character" w:styleId="Emphasis">
    <w:name w:val="Emphasis"/>
    <w:uiPriority w:val="20"/>
    <w:qFormat/>
    <w:rsid w:val="00676F7B"/>
    <w:rPr>
      <w:b/>
      <w:bCs/>
      <w:i w:val="0"/>
      <w:iCs w:val="0"/>
    </w:rPr>
  </w:style>
  <w:style w:type="paragraph" w:customStyle="1" w:styleId="a2">
    <w:name w:val="Знак"/>
    <w:basedOn w:val="Normal"/>
    <w:rsid w:val="00676F7B"/>
    <w:pPr>
      <w:tabs>
        <w:tab w:val="left" w:pos="709"/>
      </w:tabs>
      <w:spacing w:after="0" w:line="240" w:lineRule="auto"/>
    </w:pPr>
    <w:rPr>
      <w:rFonts w:ascii="Tahoma" w:hAnsi="Tahoma"/>
      <w:sz w:val="24"/>
      <w:szCs w:val="24"/>
      <w:lang w:val="pl-PL" w:eastAsia="pl-PL"/>
    </w:rPr>
  </w:style>
  <w:style w:type="paragraph" w:styleId="EndnoteText">
    <w:name w:val="endnote text"/>
    <w:basedOn w:val="Normal"/>
    <w:link w:val="EndnoteTextChar"/>
    <w:unhideWhenUsed/>
    <w:rsid w:val="00676F7B"/>
    <w:pPr>
      <w:spacing w:after="0" w:line="240" w:lineRule="auto"/>
    </w:pPr>
    <w:rPr>
      <w:sz w:val="20"/>
      <w:szCs w:val="20"/>
      <w:lang w:val="x-none" w:eastAsia="en-US"/>
    </w:rPr>
  </w:style>
  <w:style w:type="character" w:customStyle="1" w:styleId="EndnoteTextChar">
    <w:name w:val="Endnote Text Char"/>
    <w:basedOn w:val="DefaultParagraphFont"/>
    <w:link w:val="EndnoteText"/>
    <w:rsid w:val="00676F7B"/>
    <w:rPr>
      <w:rFonts w:ascii="Times New Roman" w:hAnsi="Times New Roman"/>
      <w:lang w:val="x-none" w:eastAsia="en-US"/>
    </w:rPr>
  </w:style>
  <w:style w:type="character" w:styleId="EndnoteReference">
    <w:name w:val="endnote reference"/>
    <w:uiPriority w:val="99"/>
    <w:unhideWhenUsed/>
    <w:rsid w:val="00676F7B"/>
    <w:rPr>
      <w:vertAlign w:val="superscript"/>
    </w:rPr>
  </w:style>
  <w:style w:type="paragraph" w:styleId="BodyText3">
    <w:name w:val="Body Text 3"/>
    <w:basedOn w:val="Normal"/>
    <w:link w:val="BodyText3Char"/>
    <w:rsid w:val="00676F7B"/>
    <w:pPr>
      <w:spacing w:after="0" w:line="240" w:lineRule="auto"/>
    </w:pPr>
    <w:rPr>
      <w:b/>
      <w:i/>
      <w:color w:val="0000FF"/>
      <w:szCs w:val="24"/>
    </w:rPr>
  </w:style>
  <w:style w:type="character" w:customStyle="1" w:styleId="BodyText3Char">
    <w:name w:val="Body Text 3 Char"/>
    <w:basedOn w:val="DefaultParagraphFont"/>
    <w:link w:val="BodyText3"/>
    <w:rsid w:val="00676F7B"/>
    <w:rPr>
      <w:rFonts w:ascii="Times New Roman" w:hAnsi="Times New Roman"/>
      <w:b/>
      <w:i/>
      <w:color w:val="0000FF"/>
      <w:sz w:val="22"/>
      <w:szCs w:val="24"/>
    </w:rPr>
  </w:style>
  <w:style w:type="character" w:customStyle="1" w:styleId="a3">
    <w:name w:val="Споменаване"/>
    <w:uiPriority w:val="99"/>
    <w:semiHidden/>
    <w:unhideWhenUsed/>
    <w:rsid w:val="00676F7B"/>
    <w:rPr>
      <w:color w:val="2B579A"/>
      <w:shd w:val="clear" w:color="auto" w:fill="E6E6E6"/>
    </w:rPr>
  </w:style>
  <w:style w:type="paragraph" w:customStyle="1" w:styleId="Default">
    <w:name w:val="Default"/>
    <w:rsid w:val="00676F7B"/>
    <w:pPr>
      <w:autoSpaceDE w:val="0"/>
      <w:autoSpaceDN w:val="0"/>
      <w:adjustRightInd w:val="0"/>
    </w:pPr>
    <w:rPr>
      <w:rFonts w:ascii="Arial" w:eastAsia="Calibri" w:hAnsi="Arial" w:cs="Arial"/>
      <w:color w:val="000000"/>
      <w:sz w:val="24"/>
      <w:szCs w:val="24"/>
    </w:rPr>
  </w:style>
  <w:style w:type="character" w:customStyle="1" w:styleId="a4">
    <w:name w:val="Неразрешено споменаване"/>
    <w:uiPriority w:val="99"/>
    <w:semiHidden/>
    <w:unhideWhenUsed/>
    <w:rsid w:val="00676F7B"/>
    <w:rPr>
      <w:color w:val="808080"/>
      <w:shd w:val="clear" w:color="auto" w:fill="E6E6E6"/>
    </w:rPr>
  </w:style>
  <w:style w:type="numbering" w:customStyle="1" w:styleId="11">
    <w:name w:val="Без списък1"/>
    <w:next w:val="NoList"/>
    <w:semiHidden/>
    <w:unhideWhenUsed/>
    <w:rsid w:val="00676F7B"/>
  </w:style>
  <w:style w:type="paragraph" w:customStyle="1" w:styleId="Address">
    <w:name w:val="Address"/>
    <w:basedOn w:val="Normal"/>
    <w:rsid w:val="00676F7B"/>
    <w:pPr>
      <w:spacing w:after="0" w:line="240" w:lineRule="auto"/>
    </w:pPr>
    <w:rPr>
      <w:sz w:val="24"/>
      <w:szCs w:val="20"/>
      <w:lang w:val="en-GB" w:eastAsia="en-GB"/>
    </w:rPr>
  </w:style>
  <w:style w:type="paragraph" w:customStyle="1" w:styleId="AddressTL">
    <w:name w:val="AddressTL"/>
    <w:basedOn w:val="Normal"/>
    <w:next w:val="Normal"/>
    <w:rsid w:val="00676F7B"/>
    <w:pPr>
      <w:spacing w:after="720" w:line="240" w:lineRule="auto"/>
    </w:pPr>
    <w:rPr>
      <w:sz w:val="24"/>
      <w:szCs w:val="20"/>
      <w:lang w:val="en-GB" w:eastAsia="en-GB"/>
    </w:rPr>
  </w:style>
  <w:style w:type="paragraph" w:customStyle="1" w:styleId="AddressTR">
    <w:name w:val="AddressTR"/>
    <w:basedOn w:val="Normal"/>
    <w:next w:val="Normal"/>
    <w:rsid w:val="00676F7B"/>
    <w:pPr>
      <w:spacing w:after="720" w:line="240" w:lineRule="auto"/>
      <w:ind w:left="5103"/>
    </w:pPr>
    <w:rPr>
      <w:sz w:val="24"/>
      <w:szCs w:val="20"/>
      <w:lang w:val="en-GB" w:eastAsia="en-GB"/>
    </w:rPr>
  </w:style>
  <w:style w:type="paragraph" w:styleId="BlockText">
    <w:name w:val="Block Text"/>
    <w:basedOn w:val="Normal"/>
    <w:rsid w:val="00676F7B"/>
    <w:pPr>
      <w:spacing w:after="120" w:line="240" w:lineRule="auto"/>
      <w:ind w:left="1440" w:right="1440"/>
      <w:jc w:val="both"/>
    </w:pPr>
    <w:rPr>
      <w:sz w:val="24"/>
      <w:szCs w:val="20"/>
      <w:lang w:val="en-GB" w:eastAsia="en-GB"/>
    </w:rPr>
  </w:style>
  <w:style w:type="paragraph" w:styleId="BodyText2">
    <w:name w:val="Body Text 2"/>
    <w:basedOn w:val="Normal"/>
    <w:link w:val="BodyText2Char"/>
    <w:rsid w:val="00676F7B"/>
    <w:pPr>
      <w:spacing w:after="120" w:line="480" w:lineRule="auto"/>
      <w:jc w:val="both"/>
    </w:pPr>
    <w:rPr>
      <w:sz w:val="24"/>
      <w:szCs w:val="20"/>
      <w:lang w:val="en-GB" w:eastAsia="en-GB"/>
    </w:rPr>
  </w:style>
  <w:style w:type="character" w:customStyle="1" w:styleId="BodyText2Char">
    <w:name w:val="Body Text 2 Char"/>
    <w:basedOn w:val="DefaultParagraphFont"/>
    <w:link w:val="BodyText2"/>
    <w:rsid w:val="00676F7B"/>
    <w:rPr>
      <w:rFonts w:ascii="Times New Roman" w:hAnsi="Times New Roman"/>
      <w:sz w:val="24"/>
      <w:lang w:val="en-GB" w:eastAsia="en-GB"/>
    </w:rPr>
  </w:style>
  <w:style w:type="paragraph" w:styleId="BodyTextFirstIndent">
    <w:name w:val="Body Text First Indent"/>
    <w:basedOn w:val="BodyText"/>
    <w:link w:val="BodyTextFirstIndentChar"/>
    <w:rsid w:val="00676F7B"/>
    <w:pPr>
      <w:widowControl/>
      <w:autoSpaceDE/>
      <w:autoSpaceDN/>
      <w:spacing w:after="120"/>
      <w:ind w:left="0" w:firstLine="210"/>
      <w:jc w:val="both"/>
    </w:pPr>
    <w:rPr>
      <w:szCs w:val="20"/>
      <w:lang w:val="en-GB" w:eastAsia="en-GB" w:bidi="ar-SA"/>
    </w:rPr>
  </w:style>
  <w:style w:type="character" w:customStyle="1" w:styleId="BodyTextFirstIndentChar">
    <w:name w:val="Body Text First Indent Char"/>
    <w:basedOn w:val="BodyTextChar"/>
    <w:link w:val="BodyTextFirstIndent"/>
    <w:rsid w:val="00676F7B"/>
    <w:rPr>
      <w:rFonts w:ascii="Times New Roman" w:hAnsi="Times New Roman"/>
      <w:sz w:val="24"/>
      <w:szCs w:val="24"/>
      <w:lang w:val="en-GB" w:eastAsia="en-GB" w:bidi="bg-BG"/>
    </w:rPr>
  </w:style>
  <w:style w:type="paragraph" w:styleId="BodyTextIndent">
    <w:name w:val="Body Text Indent"/>
    <w:basedOn w:val="Normal"/>
    <w:link w:val="BodyTextIndentChar"/>
    <w:rsid w:val="00676F7B"/>
    <w:pPr>
      <w:spacing w:after="120" w:line="240" w:lineRule="auto"/>
      <w:ind w:left="283"/>
      <w:jc w:val="both"/>
    </w:pPr>
    <w:rPr>
      <w:sz w:val="24"/>
      <w:szCs w:val="20"/>
      <w:lang w:val="en-GB" w:eastAsia="en-GB"/>
    </w:rPr>
  </w:style>
  <w:style w:type="character" w:customStyle="1" w:styleId="BodyTextIndentChar">
    <w:name w:val="Body Text Indent Char"/>
    <w:basedOn w:val="DefaultParagraphFont"/>
    <w:link w:val="BodyTextIndent"/>
    <w:rsid w:val="00676F7B"/>
    <w:rPr>
      <w:rFonts w:ascii="Times New Roman" w:hAnsi="Times New Roman"/>
      <w:sz w:val="24"/>
      <w:lang w:val="en-GB" w:eastAsia="en-GB"/>
    </w:rPr>
  </w:style>
  <w:style w:type="paragraph" w:styleId="BodyTextFirstIndent2">
    <w:name w:val="Body Text First Indent 2"/>
    <w:basedOn w:val="BodyTextIndent"/>
    <w:link w:val="BodyTextFirstIndent2Char"/>
    <w:rsid w:val="00676F7B"/>
    <w:pPr>
      <w:ind w:firstLine="210"/>
    </w:pPr>
  </w:style>
  <w:style w:type="character" w:customStyle="1" w:styleId="BodyTextFirstIndent2Char">
    <w:name w:val="Body Text First Indent 2 Char"/>
    <w:basedOn w:val="BodyTextIndentChar"/>
    <w:link w:val="BodyTextFirstIndent2"/>
    <w:rsid w:val="00676F7B"/>
    <w:rPr>
      <w:rFonts w:ascii="Times New Roman" w:hAnsi="Times New Roman"/>
      <w:sz w:val="24"/>
      <w:lang w:val="en-GB" w:eastAsia="en-GB"/>
    </w:rPr>
  </w:style>
  <w:style w:type="paragraph" w:styleId="BodyTextIndent2">
    <w:name w:val="Body Text Indent 2"/>
    <w:basedOn w:val="Normal"/>
    <w:link w:val="BodyTextIndent2Char"/>
    <w:rsid w:val="00676F7B"/>
    <w:pPr>
      <w:spacing w:after="120" w:line="480" w:lineRule="auto"/>
      <w:ind w:left="283"/>
      <w:jc w:val="both"/>
    </w:pPr>
    <w:rPr>
      <w:sz w:val="24"/>
      <w:szCs w:val="20"/>
      <w:lang w:val="en-GB" w:eastAsia="en-GB"/>
    </w:rPr>
  </w:style>
  <w:style w:type="character" w:customStyle="1" w:styleId="BodyTextIndent2Char">
    <w:name w:val="Body Text Indent 2 Char"/>
    <w:basedOn w:val="DefaultParagraphFont"/>
    <w:link w:val="BodyTextIndent2"/>
    <w:rsid w:val="00676F7B"/>
    <w:rPr>
      <w:rFonts w:ascii="Times New Roman" w:hAnsi="Times New Roman"/>
      <w:sz w:val="24"/>
      <w:lang w:val="en-GB" w:eastAsia="en-GB"/>
    </w:rPr>
  </w:style>
  <w:style w:type="paragraph" w:styleId="BodyTextIndent3">
    <w:name w:val="Body Text Indent 3"/>
    <w:basedOn w:val="Normal"/>
    <w:link w:val="BodyTextIndent3Char"/>
    <w:rsid w:val="00676F7B"/>
    <w:pPr>
      <w:spacing w:after="120" w:line="240" w:lineRule="auto"/>
      <w:ind w:left="283"/>
      <w:jc w:val="both"/>
    </w:pPr>
    <w:rPr>
      <w:sz w:val="16"/>
      <w:szCs w:val="20"/>
      <w:lang w:val="en-GB" w:eastAsia="en-GB"/>
    </w:rPr>
  </w:style>
  <w:style w:type="character" w:customStyle="1" w:styleId="BodyTextIndent3Char">
    <w:name w:val="Body Text Indent 3 Char"/>
    <w:basedOn w:val="DefaultParagraphFont"/>
    <w:link w:val="BodyTextIndent3"/>
    <w:rsid w:val="00676F7B"/>
    <w:rPr>
      <w:rFonts w:ascii="Times New Roman" w:hAnsi="Times New Roman"/>
      <w:sz w:val="16"/>
      <w:lang w:val="en-GB" w:eastAsia="en-GB"/>
    </w:rPr>
  </w:style>
  <w:style w:type="paragraph" w:styleId="Caption">
    <w:name w:val="caption"/>
    <w:basedOn w:val="Normal"/>
    <w:next w:val="Normal"/>
    <w:qFormat/>
    <w:rsid w:val="00676F7B"/>
    <w:pPr>
      <w:spacing w:before="120" w:after="120" w:line="240" w:lineRule="auto"/>
      <w:jc w:val="both"/>
    </w:pPr>
    <w:rPr>
      <w:b/>
      <w:sz w:val="24"/>
      <w:szCs w:val="20"/>
      <w:lang w:val="en-GB" w:eastAsia="en-GB"/>
    </w:rPr>
  </w:style>
  <w:style w:type="paragraph" w:customStyle="1" w:styleId="ChapterTitle">
    <w:name w:val="ChapterTitle"/>
    <w:basedOn w:val="Normal"/>
    <w:next w:val="SectionTitle"/>
    <w:rsid w:val="00676F7B"/>
    <w:pPr>
      <w:keepNext/>
      <w:spacing w:after="480" w:line="240" w:lineRule="auto"/>
      <w:jc w:val="center"/>
    </w:pPr>
    <w:rPr>
      <w:b/>
      <w:sz w:val="32"/>
      <w:szCs w:val="20"/>
      <w:lang w:val="en-GB" w:eastAsia="en-GB"/>
    </w:rPr>
  </w:style>
  <w:style w:type="paragraph" w:styleId="Closing">
    <w:name w:val="Closing"/>
    <w:basedOn w:val="Normal"/>
    <w:link w:val="ClosingChar"/>
    <w:rsid w:val="00676F7B"/>
    <w:pPr>
      <w:spacing w:after="240" w:line="240" w:lineRule="auto"/>
      <w:ind w:left="4252"/>
      <w:jc w:val="both"/>
    </w:pPr>
    <w:rPr>
      <w:sz w:val="24"/>
      <w:szCs w:val="20"/>
      <w:lang w:val="en-GB" w:eastAsia="en-GB"/>
    </w:rPr>
  </w:style>
  <w:style w:type="character" w:customStyle="1" w:styleId="ClosingChar">
    <w:name w:val="Closing Char"/>
    <w:basedOn w:val="DefaultParagraphFont"/>
    <w:link w:val="Closing"/>
    <w:rsid w:val="00676F7B"/>
    <w:rPr>
      <w:rFonts w:ascii="Times New Roman" w:hAnsi="Times New Roman"/>
      <w:sz w:val="24"/>
      <w:lang w:val="en-GB" w:eastAsia="en-GB"/>
    </w:rPr>
  </w:style>
  <w:style w:type="paragraph" w:styleId="Date">
    <w:name w:val="Date"/>
    <w:basedOn w:val="Normal"/>
    <w:next w:val="References"/>
    <w:link w:val="DateChar"/>
    <w:rsid w:val="00676F7B"/>
    <w:pPr>
      <w:spacing w:after="0" w:line="240" w:lineRule="auto"/>
      <w:ind w:left="5103" w:right="-567"/>
    </w:pPr>
    <w:rPr>
      <w:sz w:val="24"/>
      <w:szCs w:val="20"/>
      <w:lang w:val="en-GB" w:eastAsia="en-GB"/>
    </w:rPr>
  </w:style>
  <w:style w:type="character" w:customStyle="1" w:styleId="DateChar">
    <w:name w:val="Date Char"/>
    <w:basedOn w:val="DefaultParagraphFont"/>
    <w:link w:val="Date"/>
    <w:rsid w:val="00676F7B"/>
    <w:rPr>
      <w:rFonts w:ascii="Times New Roman" w:hAnsi="Times New Roman"/>
      <w:sz w:val="24"/>
      <w:lang w:val="en-GB" w:eastAsia="en-GB"/>
    </w:rPr>
  </w:style>
  <w:style w:type="paragraph" w:styleId="DocumentMap">
    <w:name w:val="Document Map"/>
    <w:basedOn w:val="Normal"/>
    <w:link w:val="DocumentMapChar"/>
    <w:rsid w:val="00676F7B"/>
    <w:pPr>
      <w:shd w:val="clear" w:color="auto" w:fill="000080"/>
      <w:spacing w:after="240" w:line="240" w:lineRule="auto"/>
      <w:jc w:val="both"/>
    </w:pPr>
    <w:rPr>
      <w:rFonts w:ascii="Tahoma" w:hAnsi="Tahoma"/>
      <w:sz w:val="24"/>
      <w:szCs w:val="20"/>
      <w:lang w:val="en-GB" w:eastAsia="en-GB"/>
    </w:rPr>
  </w:style>
  <w:style w:type="character" w:customStyle="1" w:styleId="DocumentMapChar">
    <w:name w:val="Document Map Char"/>
    <w:basedOn w:val="DefaultParagraphFont"/>
    <w:link w:val="DocumentMap"/>
    <w:rsid w:val="00676F7B"/>
    <w:rPr>
      <w:rFonts w:ascii="Tahoma" w:hAnsi="Tahoma"/>
      <w:sz w:val="24"/>
      <w:shd w:val="clear" w:color="auto" w:fill="000080"/>
      <w:lang w:val="en-GB" w:eastAsia="en-GB"/>
    </w:rPr>
  </w:style>
  <w:style w:type="paragraph" w:customStyle="1" w:styleId="DoubSign">
    <w:name w:val="DoubSign"/>
    <w:basedOn w:val="Normal"/>
    <w:next w:val="Enclosures"/>
    <w:rsid w:val="00676F7B"/>
    <w:pPr>
      <w:tabs>
        <w:tab w:val="left" w:pos="5103"/>
      </w:tabs>
      <w:spacing w:before="1200" w:after="0" w:line="240" w:lineRule="auto"/>
    </w:pPr>
    <w:rPr>
      <w:sz w:val="24"/>
      <w:szCs w:val="20"/>
      <w:lang w:val="en-GB" w:eastAsia="en-GB"/>
    </w:rPr>
  </w:style>
  <w:style w:type="paragraph" w:customStyle="1" w:styleId="Enclosures">
    <w:name w:val="Enclosures"/>
    <w:basedOn w:val="Normal"/>
    <w:rsid w:val="00676F7B"/>
    <w:pPr>
      <w:keepNext/>
      <w:keepLines/>
      <w:tabs>
        <w:tab w:val="left" w:pos="5642"/>
      </w:tabs>
      <w:spacing w:before="480" w:after="0" w:line="240" w:lineRule="auto"/>
      <w:ind w:left="1191" w:hanging="1191"/>
    </w:pPr>
    <w:rPr>
      <w:sz w:val="24"/>
      <w:szCs w:val="20"/>
      <w:lang w:val="en-GB" w:eastAsia="en-GB"/>
    </w:rPr>
  </w:style>
  <w:style w:type="paragraph" w:styleId="EnvelopeAddress">
    <w:name w:val="envelope address"/>
    <w:basedOn w:val="Normal"/>
    <w:rsid w:val="00676F7B"/>
    <w:pPr>
      <w:framePr w:w="7920" w:h="1980" w:hRule="exact" w:hSpace="180" w:wrap="auto" w:hAnchor="page" w:xAlign="center" w:yAlign="bottom"/>
      <w:spacing w:after="0" w:line="240" w:lineRule="auto"/>
      <w:jc w:val="both"/>
    </w:pPr>
    <w:rPr>
      <w:sz w:val="24"/>
      <w:szCs w:val="20"/>
      <w:lang w:val="en-GB" w:eastAsia="en-GB"/>
    </w:rPr>
  </w:style>
  <w:style w:type="paragraph" w:styleId="EnvelopeReturn">
    <w:name w:val="envelope return"/>
    <w:basedOn w:val="Normal"/>
    <w:rsid w:val="00676F7B"/>
    <w:pPr>
      <w:spacing w:after="0" w:line="240" w:lineRule="auto"/>
      <w:jc w:val="both"/>
    </w:pPr>
    <w:rPr>
      <w:sz w:val="20"/>
      <w:szCs w:val="20"/>
      <w:lang w:val="en-GB" w:eastAsia="en-GB"/>
    </w:rPr>
  </w:style>
  <w:style w:type="paragraph" w:styleId="Index1">
    <w:name w:val="index 1"/>
    <w:basedOn w:val="Normal"/>
    <w:next w:val="Normal"/>
    <w:autoRedefine/>
    <w:rsid w:val="00676F7B"/>
    <w:pPr>
      <w:spacing w:after="240" w:line="240" w:lineRule="auto"/>
      <w:ind w:left="240" w:hanging="240"/>
      <w:jc w:val="both"/>
    </w:pPr>
    <w:rPr>
      <w:sz w:val="24"/>
      <w:szCs w:val="20"/>
      <w:lang w:val="en-GB" w:eastAsia="en-GB"/>
    </w:rPr>
  </w:style>
  <w:style w:type="paragraph" w:styleId="Index2">
    <w:name w:val="index 2"/>
    <w:basedOn w:val="Normal"/>
    <w:next w:val="Normal"/>
    <w:autoRedefine/>
    <w:rsid w:val="00676F7B"/>
    <w:pPr>
      <w:spacing w:after="240" w:line="240" w:lineRule="auto"/>
      <w:ind w:left="480" w:hanging="240"/>
      <w:jc w:val="both"/>
    </w:pPr>
    <w:rPr>
      <w:sz w:val="24"/>
      <w:szCs w:val="20"/>
      <w:lang w:val="en-GB" w:eastAsia="en-GB"/>
    </w:rPr>
  </w:style>
  <w:style w:type="paragraph" w:styleId="Index3">
    <w:name w:val="index 3"/>
    <w:basedOn w:val="Normal"/>
    <w:next w:val="Normal"/>
    <w:autoRedefine/>
    <w:rsid w:val="00676F7B"/>
    <w:pPr>
      <w:spacing w:after="240" w:line="240" w:lineRule="auto"/>
      <w:ind w:left="720" w:hanging="240"/>
      <w:jc w:val="both"/>
    </w:pPr>
    <w:rPr>
      <w:sz w:val="24"/>
      <w:szCs w:val="20"/>
      <w:lang w:val="en-GB" w:eastAsia="en-GB"/>
    </w:rPr>
  </w:style>
  <w:style w:type="paragraph" w:styleId="Index4">
    <w:name w:val="index 4"/>
    <w:basedOn w:val="Normal"/>
    <w:next w:val="Normal"/>
    <w:autoRedefine/>
    <w:rsid w:val="00676F7B"/>
    <w:pPr>
      <w:spacing w:after="240" w:line="240" w:lineRule="auto"/>
      <w:ind w:left="960" w:hanging="240"/>
      <w:jc w:val="both"/>
    </w:pPr>
    <w:rPr>
      <w:sz w:val="24"/>
      <w:szCs w:val="20"/>
      <w:lang w:val="en-GB" w:eastAsia="en-GB"/>
    </w:rPr>
  </w:style>
  <w:style w:type="paragraph" w:styleId="Index5">
    <w:name w:val="index 5"/>
    <w:basedOn w:val="Normal"/>
    <w:next w:val="Normal"/>
    <w:autoRedefine/>
    <w:rsid w:val="00676F7B"/>
    <w:pPr>
      <w:spacing w:after="240" w:line="240" w:lineRule="auto"/>
      <w:ind w:left="1200" w:hanging="240"/>
      <w:jc w:val="both"/>
    </w:pPr>
    <w:rPr>
      <w:sz w:val="24"/>
      <w:szCs w:val="20"/>
      <w:lang w:val="en-GB" w:eastAsia="en-GB"/>
    </w:rPr>
  </w:style>
  <w:style w:type="paragraph" w:styleId="Index6">
    <w:name w:val="index 6"/>
    <w:basedOn w:val="Normal"/>
    <w:next w:val="Normal"/>
    <w:autoRedefine/>
    <w:rsid w:val="00676F7B"/>
    <w:pPr>
      <w:spacing w:after="240" w:line="240" w:lineRule="auto"/>
      <w:ind w:left="1440" w:hanging="240"/>
      <w:jc w:val="both"/>
    </w:pPr>
    <w:rPr>
      <w:sz w:val="24"/>
      <w:szCs w:val="20"/>
      <w:lang w:val="en-GB" w:eastAsia="en-GB"/>
    </w:rPr>
  </w:style>
  <w:style w:type="paragraph" w:styleId="Index7">
    <w:name w:val="index 7"/>
    <w:basedOn w:val="Normal"/>
    <w:next w:val="Normal"/>
    <w:autoRedefine/>
    <w:rsid w:val="00676F7B"/>
    <w:pPr>
      <w:spacing w:after="240" w:line="240" w:lineRule="auto"/>
      <w:ind w:left="1680" w:hanging="240"/>
      <w:jc w:val="both"/>
    </w:pPr>
    <w:rPr>
      <w:sz w:val="24"/>
      <w:szCs w:val="20"/>
      <w:lang w:val="en-GB" w:eastAsia="en-GB"/>
    </w:rPr>
  </w:style>
  <w:style w:type="paragraph" w:styleId="Index8">
    <w:name w:val="index 8"/>
    <w:basedOn w:val="Normal"/>
    <w:next w:val="Normal"/>
    <w:autoRedefine/>
    <w:rsid w:val="00676F7B"/>
    <w:pPr>
      <w:spacing w:after="240" w:line="240" w:lineRule="auto"/>
      <w:ind w:left="1920" w:hanging="240"/>
      <w:jc w:val="both"/>
    </w:pPr>
    <w:rPr>
      <w:sz w:val="24"/>
      <w:szCs w:val="20"/>
      <w:lang w:val="en-GB" w:eastAsia="en-GB"/>
    </w:rPr>
  </w:style>
  <w:style w:type="paragraph" w:styleId="Index9">
    <w:name w:val="index 9"/>
    <w:basedOn w:val="Normal"/>
    <w:next w:val="Normal"/>
    <w:autoRedefine/>
    <w:rsid w:val="00676F7B"/>
    <w:pPr>
      <w:spacing w:after="240" w:line="240" w:lineRule="auto"/>
      <w:ind w:left="2160" w:hanging="240"/>
      <w:jc w:val="both"/>
    </w:pPr>
    <w:rPr>
      <w:sz w:val="24"/>
      <w:szCs w:val="20"/>
      <w:lang w:val="en-GB" w:eastAsia="en-GB"/>
    </w:rPr>
  </w:style>
  <w:style w:type="paragraph" w:styleId="IndexHeading">
    <w:name w:val="index heading"/>
    <w:basedOn w:val="Normal"/>
    <w:next w:val="Index1"/>
    <w:rsid w:val="00676F7B"/>
    <w:pPr>
      <w:spacing w:after="240" w:line="240" w:lineRule="auto"/>
      <w:jc w:val="both"/>
    </w:pPr>
    <w:rPr>
      <w:rFonts w:ascii="Arial" w:hAnsi="Arial"/>
      <w:b/>
      <w:sz w:val="24"/>
      <w:szCs w:val="20"/>
      <w:lang w:val="en-GB" w:eastAsia="en-GB"/>
    </w:rPr>
  </w:style>
  <w:style w:type="paragraph" w:styleId="List">
    <w:name w:val="List"/>
    <w:basedOn w:val="Normal"/>
    <w:rsid w:val="00676F7B"/>
    <w:pPr>
      <w:spacing w:after="240" w:line="240" w:lineRule="auto"/>
      <w:ind w:left="283" w:hanging="283"/>
      <w:jc w:val="both"/>
    </w:pPr>
    <w:rPr>
      <w:sz w:val="24"/>
      <w:szCs w:val="20"/>
      <w:lang w:val="en-GB" w:eastAsia="en-GB"/>
    </w:rPr>
  </w:style>
  <w:style w:type="paragraph" w:styleId="List2">
    <w:name w:val="List 2"/>
    <w:basedOn w:val="Normal"/>
    <w:rsid w:val="00676F7B"/>
    <w:pPr>
      <w:spacing w:after="240" w:line="240" w:lineRule="auto"/>
      <w:ind w:left="566" w:hanging="283"/>
      <w:jc w:val="both"/>
    </w:pPr>
    <w:rPr>
      <w:sz w:val="24"/>
      <w:szCs w:val="20"/>
      <w:lang w:val="en-GB" w:eastAsia="en-GB"/>
    </w:rPr>
  </w:style>
  <w:style w:type="paragraph" w:styleId="List3">
    <w:name w:val="List 3"/>
    <w:basedOn w:val="Normal"/>
    <w:rsid w:val="00676F7B"/>
    <w:pPr>
      <w:spacing w:after="240" w:line="240" w:lineRule="auto"/>
      <w:ind w:left="849" w:hanging="283"/>
      <w:jc w:val="both"/>
    </w:pPr>
    <w:rPr>
      <w:sz w:val="24"/>
      <w:szCs w:val="20"/>
      <w:lang w:val="en-GB" w:eastAsia="en-GB"/>
    </w:rPr>
  </w:style>
  <w:style w:type="paragraph" w:styleId="List4">
    <w:name w:val="List 4"/>
    <w:basedOn w:val="Normal"/>
    <w:rsid w:val="00676F7B"/>
    <w:pPr>
      <w:spacing w:after="240" w:line="240" w:lineRule="auto"/>
      <w:ind w:left="1132" w:hanging="283"/>
      <w:jc w:val="both"/>
    </w:pPr>
    <w:rPr>
      <w:sz w:val="24"/>
      <w:szCs w:val="20"/>
      <w:lang w:val="en-GB" w:eastAsia="en-GB"/>
    </w:rPr>
  </w:style>
  <w:style w:type="paragraph" w:styleId="List5">
    <w:name w:val="List 5"/>
    <w:basedOn w:val="Normal"/>
    <w:rsid w:val="00676F7B"/>
    <w:pPr>
      <w:spacing w:after="240" w:line="240" w:lineRule="auto"/>
      <w:ind w:left="1415" w:hanging="283"/>
      <w:jc w:val="both"/>
    </w:pPr>
    <w:rPr>
      <w:sz w:val="24"/>
      <w:szCs w:val="20"/>
      <w:lang w:val="en-GB" w:eastAsia="en-GB"/>
    </w:rPr>
  </w:style>
  <w:style w:type="paragraph" w:styleId="ListBullet">
    <w:name w:val="List Bullet"/>
    <w:basedOn w:val="Normal"/>
    <w:rsid w:val="00676F7B"/>
    <w:pPr>
      <w:numPr>
        <w:numId w:val="4"/>
      </w:numPr>
      <w:tabs>
        <w:tab w:val="clear" w:pos="283"/>
      </w:tabs>
      <w:spacing w:after="240" w:line="240" w:lineRule="auto"/>
      <w:ind w:left="0" w:firstLine="0"/>
      <w:jc w:val="both"/>
    </w:pPr>
    <w:rPr>
      <w:sz w:val="24"/>
      <w:szCs w:val="20"/>
      <w:lang w:val="en-GB" w:eastAsia="en-US"/>
    </w:rPr>
  </w:style>
  <w:style w:type="paragraph" w:styleId="ListBullet2">
    <w:name w:val="List Bullet 2"/>
    <w:basedOn w:val="Text2"/>
    <w:rsid w:val="00676F7B"/>
    <w:pPr>
      <w:numPr>
        <w:numId w:val="6"/>
      </w:numPr>
      <w:tabs>
        <w:tab w:val="clear" w:pos="1485"/>
        <w:tab w:val="clear" w:pos="2161"/>
      </w:tabs>
      <w:ind w:left="0" w:firstLine="0"/>
    </w:pPr>
    <w:rPr>
      <w:lang w:eastAsia="en-US"/>
    </w:rPr>
  </w:style>
  <w:style w:type="paragraph" w:styleId="ListBullet3">
    <w:name w:val="List Bullet 3"/>
    <w:basedOn w:val="Text3"/>
    <w:rsid w:val="00676F7B"/>
    <w:pPr>
      <w:numPr>
        <w:numId w:val="7"/>
      </w:numPr>
      <w:tabs>
        <w:tab w:val="clear" w:pos="1485"/>
        <w:tab w:val="clear" w:pos="2302"/>
      </w:tabs>
      <w:ind w:left="0" w:firstLine="0"/>
    </w:pPr>
    <w:rPr>
      <w:lang w:eastAsia="en-US"/>
    </w:rPr>
  </w:style>
  <w:style w:type="paragraph" w:styleId="ListBullet4">
    <w:name w:val="List Bullet 4"/>
    <w:basedOn w:val="Text4"/>
    <w:rsid w:val="00676F7B"/>
    <w:pPr>
      <w:numPr>
        <w:numId w:val="8"/>
      </w:numPr>
      <w:tabs>
        <w:tab w:val="clear" w:pos="1485"/>
        <w:tab w:val="clear" w:pos="2302"/>
      </w:tabs>
      <w:ind w:left="0" w:firstLine="0"/>
    </w:pPr>
    <w:rPr>
      <w:lang w:eastAsia="en-US"/>
    </w:rPr>
  </w:style>
  <w:style w:type="paragraph" w:styleId="ListBullet5">
    <w:name w:val="List Bullet 5"/>
    <w:basedOn w:val="Normal"/>
    <w:autoRedefine/>
    <w:rsid w:val="00676F7B"/>
    <w:pPr>
      <w:numPr>
        <w:numId w:val="2"/>
      </w:numPr>
      <w:tabs>
        <w:tab w:val="clear" w:pos="1492"/>
      </w:tabs>
      <w:spacing w:after="240" w:line="240" w:lineRule="auto"/>
      <w:ind w:left="0" w:firstLine="0"/>
      <w:jc w:val="both"/>
    </w:pPr>
    <w:rPr>
      <w:sz w:val="24"/>
      <w:szCs w:val="20"/>
      <w:lang w:val="en-GB" w:eastAsia="en-GB"/>
    </w:rPr>
  </w:style>
  <w:style w:type="paragraph" w:styleId="ListContinue">
    <w:name w:val="List Continue"/>
    <w:basedOn w:val="Normal"/>
    <w:rsid w:val="00676F7B"/>
    <w:pPr>
      <w:spacing w:after="120" w:line="240" w:lineRule="auto"/>
      <w:ind w:left="283"/>
      <w:jc w:val="both"/>
    </w:pPr>
    <w:rPr>
      <w:sz w:val="24"/>
      <w:szCs w:val="20"/>
      <w:lang w:val="en-GB" w:eastAsia="en-GB"/>
    </w:rPr>
  </w:style>
  <w:style w:type="paragraph" w:styleId="ListContinue2">
    <w:name w:val="List Continue 2"/>
    <w:basedOn w:val="Normal"/>
    <w:rsid w:val="00676F7B"/>
    <w:pPr>
      <w:spacing w:after="120" w:line="240" w:lineRule="auto"/>
      <w:ind w:left="566"/>
      <w:jc w:val="both"/>
    </w:pPr>
    <w:rPr>
      <w:sz w:val="24"/>
      <w:szCs w:val="20"/>
      <w:lang w:val="en-GB" w:eastAsia="en-GB"/>
    </w:rPr>
  </w:style>
  <w:style w:type="paragraph" w:styleId="ListContinue3">
    <w:name w:val="List Continue 3"/>
    <w:basedOn w:val="Normal"/>
    <w:rsid w:val="00676F7B"/>
    <w:pPr>
      <w:spacing w:after="120" w:line="240" w:lineRule="auto"/>
      <w:ind w:left="849"/>
      <w:jc w:val="both"/>
    </w:pPr>
    <w:rPr>
      <w:sz w:val="24"/>
      <w:szCs w:val="20"/>
      <w:lang w:val="en-GB" w:eastAsia="en-GB"/>
    </w:rPr>
  </w:style>
  <w:style w:type="paragraph" w:styleId="ListContinue4">
    <w:name w:val="List Continue 4"/>
    <w:basedOn w:val="Normal"/>
    <w:rsid w:val="00676F7B"/>
    <w:pPr>
      <w:spacing w:after="120" w:line="240" w:lineRule="auto"/>
      <w:ind w:left="1132"/>
      <w:jc w:val="both"/>
    </w:pPr>
    <w:rPr>
      <w:sz w:val="24"/>
      <w:szCs w:val="20"/>
      <w:lang w:val="en-GB" w:eastAsia="en-GB"/>
    </w:rPr>
  </w:style>
  <w:style w:type="paragraph" w:styleId="ListContinue5">
    <w:name w:val="List Continue 5"/>
    <w:basedOn w:val="Normal"/>
    <w:rsid w:val="00676F7B"/>
    <w:pPr>
      <w:spacing w:after="120" w:line="240" w:lineRule="auto"/>
      <w:ind w:left="1415"/>
      <w:jc w:val="both"/>
    </w:pPr>
    <w:rPr>
      <w:sz w:val="24"/>
      <w:szCs w:val="20"/>
      <w:lang w:val="en-GB" w:eastAsia="en-GB"/>
    </w:rPr>
  </w:style>
  <w:style w:type="paragraph" w:styleId="ListNumber">
    <w:name w:val="List Number"/>
    <w:basedOn w:val="Normal"/>
    <w:rsid w:val="00676F7B"/>
    <w:pPr>
      <w:numPr>
        <w:numId w:val="13"/>
      </w:numPr>
      <w:tabs>
        <w:tab w:val="clear" w:pos="709"/>
      </w:tabs>
      <w:spacing w:after="240" w:line="240" w:lineRule="auto"/>
      <w:ind w:left="0" w:firstLine="0"/>
      <w:jc w:val="both"/>
    </w:pPr>
    <w:rPr>
      <w:sz w:val="24"/>
      <w:szCs w:val="20"/>
      <w:lang w:val="en-GB" w:eastAsia="en-US"/>
    </w:rPr>
  </w:style>
  <w:style w:type="paragraph" w:styleId="ListNumber2">
    <w:name w:val="List Number 2"/>
    <w:basedOn w:val="Text2"/>
    <w:rsid w:val="00676F7B"/>
    <w:pPr>
      <w:numPr>
        <w:numId w:val="15"/>
      </w:numPr>
      <w:tabs>
        <w:tab w:val="clear" w:pos="1911"/>
        <w:tab w:val="clear" w:pos="2161"/>
      </w:tabs>
      <w:ind w:left="0" w:firstLine="0"/>
    </w:pPr>
    <w:rPr>
      <w:lang w:eastAsia="en-US"/>
    </w:rPr>
  </w:style>
  <w:style w:type="paragraph" w:styleId="ListNumber3">
    <w:name w:val="List Number 3"/>
    <w:basedOn w:val="Text3"/>
    <w:rsid w:val="00676F7B"/>
    <w:pPr>
      <w:numPr>
        <w:numId w:val="16"/>
      </w:numPr>
      <w:tabs>
        <w:tab w:val="clear" w:pos="1911"/>
        <w:tab w:val="clear" w:pos="2302"/>
      </w:tabs>
      <w:ind w:left="0" w:firstLine="0"/>
    </w:pPr>
    <w:rPr>
      <w:lang w:eastAsia="en-US"/>
    </w:rPr>
  </w:style>
  <w:style w:type="paragraph" w:styleId="ListNumber4">
    <w:name w:val="List Number 4"/>
    <w:basedOn w:val="Text4"/>
    <w:rsid w:val="00676F7B"/>
    <w:pPr>
      <w:numPr>
        <w:numId w:val="17"/>
      </w:numPr>
      <w:tabs>
        <w:tab w:val="clear" w:pos="1911"/>
        <w:tab w:val="clear" w:pos="2302"/>
      </w:tabs>
      <w:ind w:left="0" w:firstLine="0"/>
    </w:pPr>
    <w:rPr>
      <w:lang w:eastAsia="en-US"/>
    </w:rPr>
  </w:style>
  <w:style w:type="paragraph" w:styleId="ListNumber5">
    <w:name w:val="List Number 5"/>
    <w:basedOn w:val="Normal"/>
    <w:rsid w:val="00676F7B"/>
    <w:pPr>
      <w:numPr>
        <w:numId w:val="3"/>
      </w:numPr>
      <w:tabs>
        <w:tab w:val="clear" w:pos="1492"/>
      </w:tabs>
      <w:spacing w:after="240" w:line="240" w:lineRule="auto"/>
      <w:ind w:left="0" w:firstLine="0"/>
      <w:jc w:val="both"/>
    </w:pPr>
    <w:rPr>
      <w:sz w:val="24"/>
      <w:szCs w:val="20"/>
      <w:lang w:val="en-GB" w:eastAsia="en-GB"/>
    </w:rPr>
  </w:style>
  <w:style w:type="paragraph" w:styleId="MacroText">
    <w:name w:val="macro"/>
    <w:link w:val="MacroTextChar"/>
    <w:rsid w:val="00676F7B"/>
    <w:pPr>
      <w:tabs>
        <w:tab w:val="left" w:pos="480"/>
        <w:tab w:val="left" w:pos="960"/>
        <w:tab w:val="left" w:pos="1440"/>
        <w:tab w:val="left" w:pos="1920"/>
        <w:tab w:val="left" w:pos="2400"/>
        <w:tab w:val="left" w:pos="2880"/>
        <w:tab w:val="left" w:pos="3360"/>
        <w:tab w:val="left" w:pos="3840"/>
        <w:tab w:val="left" w:pos="4320"/>
      </w:tabs>
      <w:spacing w:after="240"/>
      <w:jc w:val="both"/>
    </w:pPr>
    <w:rPr>
      <w:rFonts w:ascii="Courier New" w:hAnsi="Courier New"/>
      <w:lang w:val="en-GB" w:eastAsia="en-GB"/>
    </w:rPr>
  </w:style>
  <w:style w:type="character" w:customStyle="1" w:styleId="MacroTextChar">
    <w:name w:val="Macro Text Char"/>
    <w:basedOn w:val="DefaultParagraphFont"/>
    <w:link w:val="MacroText"/>
    <w:rsid w:val="00676F7B"/>
    <w:rPr>
      <w:rFonts w:ascii="Courier New" w:hAnsi="Courier New"/>
      <w:lang w:val="en-GB" w:eastAsia="en-GB"/>
    </w:rPr>
  </w:style>
  <w:style w:type="paragraph" w:styleId="MessageHeader">
    <w:name w:val="Message Header"/>
    <w:basedOn w:val="Normal"/>
    <w:link w:val="MessageHeaderChar"/>
    <w:rsid w:val="00676F7B"/>
    <w:pPr>
      <w:pBdr>
        <w:top w:val="single" w:sz="6" w:space="1" w:color="auto"/>
        <w:left w:val="single" w:sz="6" w:space="1" w:color="auto"/>
        <w:bottom w:val="single" w:sz="6" w:space="1" w:color="auto"/>
        <w:right w:val="single" w:sz="6" w:space="1" w:color="auto"/>
      </w:pBdr>
      <w:shd w:val="pct20" w:color="auto" w:fill="auto"/>
      <w:spacing w:after="240" w:line="240" w:lineRule="auto"/>
      <w:ind w:left="1134" w:hanging="1134"/>
      <w:jc w:val="both"/>
    </w:pPr>
    <w:rPr>
      <w:rFonts w:ascii="Arial" w:hAnsi="Arial"/>
      <w:sz w:val="24"/>
      <w:szCs w:val="20"/>
      <w:lang w:val="en-GB" w:eastAsia="en-GB"/>
    </w:rPr>
  </w:style>
  <w:style w:type="character" w:customStyle="1" w:styleId="MessageHeaderChar">
    <w:name w:val="Message Header Char"/>
    <w:basedOn w:val="DefaultParagraphFont"/>
    <w:link w:val="MessageHeader"/>
    <w:rsid w:val="00676F7B"/>
    <w:rPr>
      <w:rFonts w:ascii="Arial" w:hAnsi="Arial"/>
      <w:sz w:val="24"/>
      <w:shd w:val="pct20" w:color="auto" w:fill="auto"/>
      <w:lang w:val="en-GB" w:eastAsia="en-GB"/>
    </w:rPr>
  </w:style>
  <w:style w:type="paragraph" w:styleId="NormalIndent">
    <w:name w:val="Normal Indent"/>
    <w:basedOn w:val="Normal"/>
    <w:rsid w:val="00676F7B"/>
    <w:pPr>
      <w:spacing w:after="240" w:line="240" w:lineRule="auto"/>
      <w:ind w:left="720"/>
      <w:jc w:val="both"/>
    </w:pPr>
    <w:rPr>
      <w:sz w:val="24"/>
      <w:szCs w:val="20"/>
      <w:lang w:val="en-GB" w:eastAsia="en-GB"/>
    </w:rPr>
  </w:style>
  <w:style w:type="paragraph" w:styleId="NoteHeading">
    <w:name w:val="Note Heading"/>
    <w:basedOn w:val="Normal"/>
    <w:next w:val="Normal"/>
    <w:link w:val="NoteHeadingChar"/>
    <w:rsid w:val="00676F7B"/>
    <w:pPr>
      <w:spacing w:after="240" w:line="240" w:lineRule="auto"/>
      <w:jc w:val="both"/>
    </w:pPr>
    <w:rPr>
      <w:sz w:val="24"/>
      <w:szCs w:val="20"/>
      <w:lang w:val="en-GB" w:eastAsia="en-GB"/>
    </w:rPr>
  </w:style>
  <w:style w:type="character" w:customStyle="1" w:styleId="NoteHeadingChar">
    <w:name w:val="Note Heading Char"/>
    <w:basedOn w:val="DefaultParagraphFont"/>
    <w:link w:val="NoteHeading"/>
    <w:rsid w:val="00676F7B"/>
    <w:rPr>
      <w:rFonts w:ascii="Times New Roman" w:hAnsi="Times New Roman"/>
      <w:sz w:val="24"/>
      <w:lang w:val="en-GB" w:eastAsia="en-GB"/>
    </w:rPr>
  </w:style>
  <w:style w:type="paragraph" w:customStyle="1" w:styleId="NoteHead">
    <w:name w:val="NoteHead"/>
    <w:basedOn w:val="Normal"/>
    <w:next w:val="Subject"/>
    <w:rsid w:val="00676F7B"/>
    <w:pPr>
      <w:spacing w:before="720" w:after="720" w:line="240" w:lineRule="auto"/>
      <w:jc w:val="center"/>
    </w:pPr>
    <w:rPr>
      <w:b/>
      <w:smallCaps/>
      <w:sz w:val="24"/>
      <w:szCs w:val="20"/>
      <w:lang w:val="en-GB" w:eastAsia="en-GB"/>
    </w:rPr>
  </w:style>
  <w:style w:type="paragraph" w:customStyle="1" w:styleId="NoteList">
    <w:name w:val="NoteList"/>
    <w:basedOn w:val="Normal"/>
    <w:next w:val="Subject"/>
    <w:rsid w:val="00676F7B"/>
    <w:pPr>
      <w:tabs>
        <w:tab w:val="left" w:pos="5823"/>
      </w:tabs>
      <w:spacing w:before="720" w:after="720" w:line="240" w:lineRule="auto"/>
      <w:ind w:left="5104" w:hanging="3119"/>
    </w:pPr>
    <w:rPr>
      <w:b/>
      <w:smallCaps/>
      <w:sz w:val="24"/>
      <w:szCs w:val="20"/>
      <w:lang w:val="en-GB" w:eastAsia="en-GB"/>
    </w:rPr>
  </w:style>
  <w:style w:type="paragraph" w:customStyle="1" w:styleId="NumPar1">
    <w:name w:val="NumPar 1"/>
    <w:basedOn w:val="Heading1"/>
    <w:next w:val="Text1"/>
    <w:rsid w:val="00676F7B"/>
    <w:pPr>
      <w:widowControl/>
      <w:autoSpaceDE/>
      <w:autoSpaceDN/>
      <w:spacing w:after="240"/>
      <w:ind w:left="0"/>
      <w:jc w:val="both"/>
      <w:outlineLvl w:val="9"/>
    </w:pPr>
    <w:rPr>
      <w:b w:val="0"/>
      <w:bCs w:val="0"/>
      <w:kern w:val="28"/>
      <w:szCs w:val="20"/>
      <w:lang w:val="en-GB" w:eastAsia="en-GB" w:bidi="ar-SA"/>
    </w:rPr>
  </w:style>
  <w:style w:type="paragraph" w:customStyle="1" w:styleId="NumPar3">
    <w:name w:val="NumPar 3"/>
    <w:basedOn w:val="Heading3"/>
    <w:next w:val="Text3"/>
    <w:rsid w:val="00676F7B"/>
    <w:pPr>
      <w:keepNext w:val="0"/>
      <w:outlineLvl w:val="9"/>
    </w:pPr>
    <w:rPr>
      <w:i w:val="0"/>
    </w:rPr>
  </w:style>
  <w:style w:type="paragraph" w:customStyle="1" w:styleId="NumPar4">
    <w:name w:val="NumPar 4"/>
    <w:basedOn w:val="Heading4"/>
    <w:next w:val="Text4"/>
    <w:rsid w:val="00676F7B"/>
    <w:pPr>
      <w:keepNext w:val="0"/>
      <w:outlineLvl w:val="9"/>
    </w:pPr>
  </w:style>
  <w:style w:type="paragraph" w:customStyle="1" w:styleId="PartTitle">
    <w:name w:val="PartTitle"/>
    <w:basedOn w:val="Normal"/>
    <w:next w:val="ChapterTitle"/>
    <w:rsid w:val="00676F7B"/>
    <w:pPr>
      <w:keepNext/>
      <w:pageBreakBefore/>
      <w:spacing w:after="480" w:line="240" w:lineRule="auto"/>
      <w:jc w:val="center"/>
    </w:pPr>
    <w:rPr>
      <w:b/>
      <w:sz w:val="36"/>
      <w:szCs w:val="20"/>
      <w:lang w:val="en-GB" w:eastAsia="en-GB"/>
    </w:rPr>
  </w:style>
  <w:style w:type="paragraph" w:customStyle="1" w:styleId="References">
    <w:name w:val="References"/>
    <w:basedOn w:val="Normal"/>
    <w:next w:val="AddressTR"/>
    <w:rsid w:val="00676F7B"/>
    <w:pPr>
      <w:spacing w:after="240" w:line="240" w:lineRule="auto"/>
      <w:ind w:left="5103"/>
    </w:pPr>
    <w:rPr>
      <w:sz w:val="20"/>
      <w:szCs w:val="20"/>
      <w:lang w:val="en-GB" w:eastAsia="en-GB"/>
    </w:rPr>
  </w:style>
  <w:style w:type="paragraph" w:styleId="Salutation">
    <w:name w:val="Salutation"/>
    <w:basedOn w:val="Normal"/>
    <w:next w:val="Normal"/>
    <w:link w:val="SalutationChar"/>
    <w:rsid w:val="00676F7B"/>
    <w:pPr>
      <w:spacing w:after="240" w:line="240" w:lineRule="auto"/>
      <w:jc w:val="both"/>
    </w:pPr>
    <w:rPr>
      <w:sz w:val="24"/>
      <w:szCs w:val="20"/>
      <w:lang w:val="en-GB" w:eastAsia="en-GB"/>
    </w:rPr>
  </w:style>
  <w:style w:type="character" w:customStyle="1" w:styleId="SalutationChar">
    <w:name w:val="Salutation Char"/>
    <w:basedOn w:val="DefaultParagraphFont"/>
    <w:link w:val="Salutation"/>
    <w:rsid w:val="00676F7B"/>
    <w:rPr>
      <w:rFonts w:ascii="Times New Roman" w:hAnsi="Times New Roman"/>
      <w:sz w:val="24"/>
      <w:lang w:val="en-GB" w:eastAsia="en-GB"/>
    </w:rPr>
  </w:style>
  <w:style w:type="paragraph" w:styleId="Signature">
    <w:name w:val="Signature"/>
    <w:basedOn w:val="Normal"/>
    <w:next w:val="Enclosures"/>
    <w:link w:val="SignatureChar"/>
    <w:rsid w:val="00676F7B"/>
    <w:pPr>
      <w:tabs>
        <w:tab w:val="left" w:pos="5103"/>
      </w:tabs>
      <w:spacing w:before="1200" w:after="0" w:line="240" w:lineRule="auto"/>
      <w:ind w:left="5103"/>
      <w:jc w:val="center"/>
    </w:pPr>
    <w:rPr>
      <w:sz w:val="24"/>
      <w:szCs w:val="20"/>
      <w:lang w:val="en-GB" w:eastAsia="en-GB"/>
    </w:rPr>
  </w:style>
  <w:style w:type="character" w:customStyle="1" w:styleId="SignatureChar">
    <w:name w:val="Signature Char"/>
    <w:basedOn w:val="DefaultParagraphFont"/>
    <w:link w:val="Signature"/>
    <w:rsid w:val="00676F7B"/>
    <w:rPr>
      <w:rFonts w:ascii="Times New Roman" w:hAnsi="Times New Roman"/>
      <w:sz w:val="24"/>
      <w:lang w:val="en-GB" w:eastAsia="en-GB"/>
    </w:rPr>
  </w:style>
  <w:style w:type="paragraph" w:customStyle="1" w:styleId="Subject">
    <w:name w:val="Subject"/>
    <w:basedOn w:val="Normal"/>
    <w:next w:val="Normal"/>
    <w:rsid w:val="00676F7B"/>
    <w:pPr>
      <w:spacing w:after="480" w:line="240" w:lineRule="auto"/>
      <w:ind w:left="1191" w:hanging="1191"/>
    </w:pPr>
    <w:rPr>
      <w:b/>
      <w:sz w:val="24"/>
      <w:szCs w:val="20"/>
      <w:lang w:val="en-GB" w:eastAsia="en-GB"/>
    </w:rPr>
  </w:style>
  <w:style w:type="paragraph" w:styleId="Subtitle">
    <w:name w:val="Subtitle"/>
    <w:basedOn w:val="Normal"/>
    <w:link w:val="SubtitleChar"/>
    <w:qFormat/>
    <w:rsid w:val="00676F7B"/>
    <w:pPr>
      <w:spacing w:after="60" w:line="240" w:lineRule="auto"/>
      <w:jc w:val="center"/>
      <w:outlineLvl w:val="1"/>
    </w:pPr>
    <w:rPr>
      <w:rFonts w:ascii="Arial" w:hAnsi="Arial"/>
      <w:sz w:val="24"/>
      <w:szCs w:val="20"/>
      <w:lang w:val="en-GB" w:eastAsia="en-GB"/>
    </w:rPr>
  </w:style>
  <w:style w:type="character" w:customStyle="1" w:styleId="SubtitleChar">
    <w:name w:val="Subtitle Char"/>
    <w:basedOn w:val="DefaultParagraphFont"/>
    <w:link w:val="Subtitle"/>
    <w:rsid w:val="00676F7B"/>
    <w:rPr>
      <w:rFonts w:ascii="Arial" w:hAnsi="Arial"/>
      <w:sz w:val="24"/>
      <w:lang w:val="en-GB" w:eastAsia="en-GB"/>
    </w:rPr>
  </w:style>
  <w:style w:type="paragraph" w:customStyle="1" w:styleId="SubTitle1">
    <w:name w:val="SubTitle 1"/>
    <w:basedOn w:val="Normal"/>
    <w:next w:val="SubTitle2"/>
    <w:rsid w:val="00676F7B"/>
    <w:pPr>
      <w:spacing w:after="240" w:line="240" w:lineRule="auto"/>
      <w:jc w:val="center"/>
    </w:pPr>
    <w:rPr>
      <w:b/>
      <w:sz w:val="40"/>
      <w:szCs w:val="20"/>
      <w:lang w:val="en-GB" w:eastAsia="en-GB"/>
    </w:rPr>
  </w:style>
  <w:style w:type="paragraph" w:customStyle="1" w:styleId="SubTitle2">
    <w:name w:val="SubTitle 2"/>
    <w:basedOn w:val="Normal"/>
    <w:rsid w:val="00676F7B"/>
    <w:pPr>
      <w:spacing w:after="240" w:line="240" w:lineRule="auto"/>
      <w:jc w:val="center"/>
    </w:pPr>
    <w:rPr>
      <w:b/>
      <w:sz w:val="32"/>
      <w:szCs w:val="20"/>
      <w:lang w:val="en-GB" w:eastAsia="en-GB"/>
    </w:rPr>
  </w:style>
  <w:style w:type="paragraph" w:styleId="TableofAuthorities">
    <w:name w:val="table of authorities"/>
    <w:basedOn w:val="Normal"/>
    <w:next w:val="Normal"/>
    <w:rsid w:val="00676F7B"/>
    <w:pPr>
      <w:spacing w:after="240" w:line="240" w:lineRule="auto"/>
      <w:ind w:left="240" w:hanging="240"/>
      <w:jc w:val="both"/>
    </w:pPr>
    <w:rPr>
      <w:sz w:val="24"/>
      <w:szCs w:val="20"/>
      <w:lang w:val="en-GB" w:eastAsia="en-GB"/>
    </w:rPr>
  </w:style>
  <w:style w:type="paragraph" w:styleId="TableofFigures">
    <w:name w:val="table of figures"/>
    <w:basedOn w:val="Normal"/>
    <w:next w:val="Normal"/>
    <w:rsid w:val="00676F7B"/>
    <w:pPr>
      <w:spacing w:after="240" w:line="240" w:lineRule="auto"/>
      <w:ind w:left="480" w:hanging="480"/>
      <w:jc w:val="both"/>
    </w:pPr>
    <w:rPr>
      <w:sz w:val="24"/>
      <w:szCs w:val="20"/>
      <w:lang w:val="en-GB" w:eastAsia="en-GB"/>
    </w:rPr>
  </w:style>
  <w:style w:type="paragraph" w:customStyle="1" w:styleId="Text4">
    <w:name w:val="Text 4"/>
    <w:basedOn w:val="Normal"/>
    <w:rsid w:val="00676F7B"/>
    <w:pPr>
      <w:tabs>
        <w:tab w:val="left" w:pos="2302"/>
      </w:tabs>
      <w:spacing w:after="240" w:line="240" w:lineRule="auto"/>
      <w:ind w:left="1202"/>
      <w:jc w:val="both"/>
    </w:pPr>
    <w:rPr>
      <w:sz w:val="24"/>
      <w:szCs w:val="20"/>
      <w:lang w:val="en-GB" w:eastAsia="en-GB"/>
    </w:rPr>
  </w:style>
  <w:style w:type="paragraph" w:styleId="Title">
    <w:name w:val="Title"/>
    <w:basedOn w:val="Normal"/>
    <w:next w:val="SubTitle1"/>
    <w:link w:val="TitleChar"/>
    <w:qFormat/>
    <w:rsid w:val="00676F7B"/>
    <w:pPr>
      <w:spacing w:after="480" w:line="240" w:lineRule="auto"/>
      <w:jc w:val="center"/>
    </w:pPr>
    <w:rPr>
      <w:b/>
      <w:kern w:val="28"/>
      <w:sz w:val="48"/>
      <w:szCs w:val="20"/>
      <w:lang w:val="en-GB" w:eastAsia="en-GB"/>
    </w:rPr>
  </w:style>
  <w:style w:type="character" w:customStyle="1" w:styleId="TitleChar">
    <w:name w:val="Title Char"/>
    <w:basedOn w:val="DefaultParagraphFont"/>
    <w:link w:val="Title"/>
    <w:rsid w:val="00676F7B"/>
    <w:rPr>
      <w:rFonts w:ascii="Times New Roman" w:hAnsi="Times New Roman"/>
      <w:b/>
      <w:kern w:val="28"/>
      <w:sz w:val="48"/>
      <w:lang w:val="en-GB" w:eastAsia="en-GB"/>
    </w:rPr>
  </w:style>
  <w:style w:type="paragraph" w:styleId="TOAHeading">
    <w:name w:val="toa heading"/>
    <w:basedOn w:val="Normal"/>
    <w:next w:val="Normal"/>
    <w:rsid w:val="00676F7B"/>
    <w:pPr>
      <w:spacing w:before="120" w:after="240" w:line="240" w:lineRule="auto"/>
      <w:jc w:val="both"/>
    </w:pPr>
    <w:rPr>
      <w:rFonts w:ascii="Arial" w:hAnsi="Arial"/>
      <w:b/>
      <w:sz w:val="24"/>
      <w:szCs w:val="20"/>
      <w:lang w:val="en-GB" w:eastAsia="en-GB"/>
    </w:rPr>
  </w:style>
  <w:style w:type="paragraph" w:styleId="TOC1">
    <w:name w:val="toc 1"/>
    <w:basedOn w:val="Normal"/>
    <w:next w:val="Normal"/>
    <w:uiPriority w:val="39"/>
    <w:rsid w:val="00676F7B"/>
    <w:pPr>
      <w:tabs>
        <w:tab w:val="right" w:leader="dot" w:pos="8640"/>
      </w:tabs>
      <w:spacing w:before="120" w:after="120" w:line="240" w:lineRule="auto"/>
      <w:ind w:left="482" w:right="720" w:hanging="482"/>
      <w:jc w:val="both"/>
    </w:pPr>
    <w:rPr>
      <w:caps/>
      <w:sz w:val="24"/>
      <w:szCs w:val="20"/>
      <w:lang w:val="en-GB" w:eastAsia="en-US"/>
    </w:rPr>
  </w:style>
  <w:style w:type="paragraph" w:styleId="TOC2">
    <w:name w:val="toc 2"/>
    <w:basedOn w:val="Normal"/>
    <w:next w:val="Normal"/>
    <w:uiPriority w:val="39"/>
    <w:rsid w:val="00676F7B"/>
    <w:pPr>
      <w:tabs>
        <w:tab w:val="right" w:leader="dot" w:pos="8640"/>
      </w:tabs>
      <w:spacing w:before="60" w:after="60" w:line="240" w:lineRule="auto"/>
      <w:ind w:left="1077" w:right="720" w:hanging="595"/>
      <w:jc w:val="both"/>
    </w:pPr>
    <w:rPr>
      <w:sz w:val="24"/>
      <w:szCs w:val="20"/>
      <w:lang w:val="en-GB" w:eastAsia="en-US"/>
    </w:rPr>
  </w:style>
  <w:style w:type="paragraph" w:styleId="TOC3">
    <w:name w:val="toc 3"/>
    <w:basedOn w:val="Normal"/>
    <w:next w:val="Normal"/>
    <w:uiPriority w:val="39"/>
    <w:rsid w:val="00676F7B"/>
    <w:pPr>
      <w:tabs>
        <w:tab w:val="right" w:leader="dot" w:pos="8640"/>
      </w:tabs>
      <w:spacing w:before="60" w:after="60" w:line="240" w:lineRule="auto"/>
      <w:ind w:left="1916" w:right="720" w:hanging="839"/>
      <w:jc w:val="both"/>
    </w:pPr>
    <w:rPr>
      <w:sz w:val="24"/>
      <w:szCs w:val="20"/>
      <w:lang w:val="en-GB" w:eastAsia="en-US"/>
    </w:rPr>
  </w:style>
  <w:style w:type="paragraph" w:styleId="TOC4">
    <w:name w:val="toc 4"/>
    <w:basedOn w:val="Normal"/>
    <w:next w:val="Normal"/>
    <w:semiHidden/>
    <w:rsid w:val="00676F7B"/>
    <w:pPr>
      <w:tabs>
        <w:tab w:val="right" w:leader="dot" w:pos="8641"/>
      </w:tabs>
      <w:spacing w:before="60" w:after="60" w:line="240" w:lineRule="auto"/>
      <w:ind w:left="2880" w:right="720" w:hanging="964"/>
      <w:jc w:val="both"/>
    </w:pPr>
    <w:rPr>
      <w:sz w:val="24"/>
      <w:szCs w:val="20"/>
      <w:lang w:val="en-GB" w:eastAsia="en-US"/>
    </w:rPr>
  </w:style>
  <w:style w:type="paragraph" w:styleId="TOC5">
    <w:name w:val="toc 5"/>
    <w:basedOn w:val="Normal"/>
    <w:next w:val="Normal"/>
    <w:semiHidden/>
    <w:rsid w:val="00676F7B"/>
    <w:pPr>
      <w:tabs>
        <w:tab w:val="right" w:leader="dot" w:pos="8641"/>
      </w:tabs>
      <w:spacing w:before="240" w:after="120" w:line="240" w:lineRule="auto"/>
      <w:ind w:right="720"/>
      <w:jc w:val="both"/>
    </w:pPr>
    <w:rPr>
      <w:caps/>
      <w:sz w:val="24"/>
      <w:szCs w:val="20"/>
      <w:lang w:val="en-GB" w:eastAsia="en-US"/>
    </w:rPr>
  </w:style>
  <w:style w:type="paragraph" w:styleId="TOC6">
    <w:name w:val="toc 6"/>
    <w:basedOn w:val="Normal"/>
    <w:next w:val="Normal"/>
    <w:autoRedefine/>
    <w:semiHidden/>
    <w:rsid w:val="00676F7B"/>
    <w:pPr>
      <w:spacing w:after="240" w:line="240" w:lineRule="auto"/>
      <w:ind w:left="1200"/>
      <w:jc w:val="both"/>
    </w:pPr>
    <w:rPr>
      <w:sz w:val="24"/>
      <w:szCs w:val="20"/>
      <w:lang w:val="en-GB" w:eastAsia="en-GB"/>
    </w:rPr>
  </w:style>
  <w:style w:type="paragraph" w:styleId="TOC7">
    <w:name w:val="toc 7"/>
    <w:basedOn w:val="Normal"/>
    <w:next w:val="Normal"/>
    <w:autoRedefine/>
    <w:semiHidden/>
    <w:rsid w:val="00676F7B"/>
    <w:pPr>
      <w:spacing w:after="240" w:line="240" w:lineRule="auto"/>
      <w:ind w:left="1440"/>
      <w:jc w:val="both"/>
    </w:pPr>
    <w:rPr>
      <w:sz w:val="24"/>
      <w:szCs w:val="20"/>
      <w:lang w:val="en-GB" w:eastAsia="en-GB"/>
    </w:rPr>
  </w:style>
  <w:style w:type="paragraph" w:styleId="TOC8">
    <w:name w:val="toc 8"/>
    <w:basedOn w:val="Normal"/>
    <w:next w:val="Normal"/>
    <w:autoRedefine/>
    <w:semiHidden/>
    <w:rsid w:val="00676F7B"/>
    <w:pPr>
      <w:spacing w:after="240" w:line="240" w:lineRule="auto"/>
      <w:ind w:left="1680"/>
      <w:jc w:val="both"/>
    </w:pPr>
    <w:rPr>
      <w:sz w:val="24"/>
      <w:szCs w:val="20"/>
      <w:lang w:val="en-GB" w:eastAsia="en-GB"/>
    </w:rPr>
  </w:style>
  <w:style w:type="paragraph" w:styleId="TOC9">
    <w:name w:val="toc 9"/>
    <w:basedOn w:val="Normal"/>
    <w:next w:val="Normal"/>
    <w:autoRedefine/>
    <w:semiHidden/>
    <w:rsid w:val="00676F7B"/>
    <w:pPr>
      <w:spacing w:after="240" w:line="240" w:lineRule="auto"/>
      <w:ind w:left="1920"/>
      <w:jc w:val="both"/>
    </w:pPr>
    <w:rPr>
      <w:sz w:val="24"/>
      <w:szCs w:val="20"/>
      <w:lang w:val="en-GB" w:eastAsia="en-GB"/>
    </w:rPr>
  </w:style>
  <w:style w:type="paragraph" w:customStyle="1" w:styleId="YReferences">
    <w:name w:val="YReferences"/>
    <w:basedOn w:val="Normal"/>
    <w:next w:val="Normal"/>
    <w:rsid w:val="00676F7B"/>
    <w:pPr>
      <w:spacing w:after="480" w:line="240" w:lineRule="auto"/>
      <w:ind w:left="1191" w:hanging="1191"/>
      <w:jc w:val="both"/>
    </w:pPr>
    <w:rPr>
      <w:sz w:val="24"/>
      <w:szCs w:val="20"/>
      <w:lang w:val="en-GB" w:eastAsia="en-GB"/>
    </w:rPr>
  </w:style>
  <w:style w:type="paragraph" w:customStyle="1" w:styleId="ZCom">
    <w:name w:val="Z_Com"/>
    <w:basedOn w:val="Normal"/>
    <w:next w:val="ZDGName"/>
    <w:rsid w:val="00676F7B"/>
    <w:pPr>
      <w:widowControl w:val="0"/>
      <w:spacing w:after="0" w:line="240" w:lineRule="auto"/>
      <w:ind w:right="85"/>
      <w:jc w:val="both"/>
    </w:pPr>
    <w:rPr>
      <w:rFonts w:ascii="Arial" w:hAnsi="Arial"/>
      <w:snapToGrid w:val="0"/>
      <w:sz w:val="24"/>
      <w:szCs w:val="20"/>
      <w:lang w:val="en-GB" w:eastAsia="en-US"/>
    </w:rPr>
  </w:style>
  <w:style w:type="paragraph" w:customStyle="1" w:styleId="ZDGName">
    <w:name w:val="Z_DGName"/>
    <w:basedOn w:val="Normal"/>
    <w:rsid w:val="00676F7B"/>
    <w:pPr>
      <w:widowControl w:val="0"/>
      <w:spacing w:after="0" w:line="240" w:lineRule="auto"/>
      <w:ind w:right="85"/>
      <w:jc w:val="both"/>
    </w:pPr>
    <w:rPr>
      <w:rFonts w:ascii="Arial" w:hAnsi="Arial"/>
      <w:snapToGrid w:val="0"/>
      <w:sz w:val="16"/>
      <w:szCs w:val="20"/>
      <w:lang w:val="en-GB" w:eastAsia="en-US"/>
    </w:rPr>
  </w:style>
  <w:style w:type="paragraph" w:customStyle="1" w:styleId="Contact">
    <w:name w:val="Contact"/>
    <w:basedOn w:val="Normal"/>
    <w:next w:val="Normal"/>
    <w:rsid w:val="00676F7B"/>
    <w:pPr>
      <w:spacing w:after="480" w:line="240" w:lineRule="auto"/>
      <w:ind w:left="567" w:hanging="567"/>
    </w:pPr>
    <w:rPr>
      <w:sz w:val="24"/>
      <w:szCs w:val="20"/>
      <w:lang w:val="en-GB" w:eastAsia="en-US"/>
    </w:rPr>
  </w:style>
  <w:style w:type="paragraph" w:customStyle="1" w:styleId="ListBullet1">
    <w:name w:val="List Bullet 1"/>
    <w:basedOn w:val="Text1"/>
    <w:rsid w:val="00676F7B"/>
    <w:pPr>
      <w:numPr>
        <w:numId w:val="5"/>
      </w:numPr>
      <w:tabs>
        <w:tab w:val="clear" w:pos="765"/>
      </w:tabs>
      <w:ind w:left="0" w:firstLine="0"/>
    </w:pPr>
    <w:rPr>
      <w:lang w:eastAsia="en-US"/>
    </w:rPr>
  </w:style>
  <w:style w:type="paragraph" w:customStyle="1" w:styleId="ListDash">
    <w:name w:val="List Dash"/>
    <w:basedOn w:val="Normal"/>
    <w:rsid w:val="00676F7B"/>
    <w:pPr>
      <w:numPr>
        <w:numId w:val="9"/>
      </w:numPr>
      <w:tabs>
        <w:tab w:val="clear" w:pos="283"/>
      </w:tabs>
      <w:spacing w:after="240" w:line="240" w:lineRule="auto"/>
      <w:ind w:left="0" w:firstLine="0"/>
      <w:jc w:val="both"/>
    </w:pPr>
    <w:rPr>
      <w:sz w:val="24"/>
      <w:szCs w:val="20"/>
      <w:lang w:val="en-GB" w:eastAsia="en-US"/>
    </w:rPr>
  </w:style>
  <w:style w:type="paragraph" w:customStyle="1" w:styleId="ListDash1">
    <w:name w:val="List Dash 1"/>
    <w:basedOn w:val="Text1"/>
    <w:rsid w:val="00676F7B"/>
    <w:pPr>
      <w:numPr>
        <w:numId w:val="10"/>
      </w:numPr>
      <w:tabs>
        <w:tab w:val="clear" w:pos="765"/>
      </w:tabs>
      <w:ind w:left="0" w:firstLine="0"/>
    </w:pPr>
    <w:rPr>
      <w:lang w:eastAsia="en-US"/>
    </w:rPr>
  </w:style>
  <w:style w:type="paragraph" w:customStyle="1" w:styleId="ListDash3">
    <w:name w:val="List Dash 3"/>
    <w:basedOn w:val="Text3"/>
    <w:rsid w:val="00676F7B"/>
    <w:pPr>
      <w:numPr>
        <w:numId w:val="11"/>
      </w:numPr>
      <w:tabs>
        <w:tab w:val="clear" w:pos="1485"/>
        <w:tab w:val="clear" w:pos="2302"/>
      </w:tabs>
      <w:ind w:left="0" w:firstLine="0"/>
    </w:pPr>
    <w:rPr>
      <w:lang w:eastAsia="en-US"/>
    </w:rPr>
  </w:style>
  <w:style w:type="paragraph" w:customStyle="1" w:styleId="ListDash4">
    <w:name w:val="List Dash 4"/>
    <w:basedOn w:val="Text4"/>
    <w:rsid w:val="00676F7B"/>
    <w:pPr>
      <w:numPr>
        <w:numId w:val="12"/>
      </w:numPr>
      <w:tabs>
        <w:tab w:val="clear" w:pos="1485"/>
        <w:tab w:val="clear" w:pos="2302"/>
      </w:tabs>
      <w:ind w:left="0" w:firstLine="0"/>
    </w:pPr>
    <w:rPr>
      <w:lang w:eastAsia="en-US"/>
    </w:rPr>
  </w:style>
  <w:style w:type="paragraph" w:customStyle="1" w:styleId="ListNumber1">
    <w:name w:val="List Number 1"/>
    <w:basedOn w:val="Text1"/>
    <w:rsid w:val="00676F7B"/>
    <w:pPr>
      <w:numPr>
        <w:numId w:val="14"/>
      </w:numPr>
      <w:tabs>
        <w:tab w:val="clear" w:pos="1191"/>
      </w:tabs>
      <w:ind w:left="0" w:firstLine="0"/>
    </w:pPr>
    <w:rPr>
      <w:lang w:eastAsia="en-US"/>
    </w:rPr>
  </w:style>
  <w:style w:type="paragraph" w:customStyle="1" w:styleId="ListNumberLevel2">
    <w:name w:val="List Number (Level 2)"/>
    <w:basedOn w:val="Normal"/>
    <w:rsid w:val="00676F7B"/>
    <w:pPr>
      <w:numPr>
        <w:ilvl w:val="1"/>
        <w:numId w:val="13"/>
      </w:numPr>
      <w:tabs>
        <w:tab w:val="clear" w:pos="1417"/>
      </w:tabs>
      <w:spacing w:after="240" w:line="240" w:lineRule="auto"/>
      <w:ind w:left="0" w:firstLine="0"/>
      <w:jc w:val="both"/>
    </w:pPr>
    <w:rPr>
      <w:sz w:val="24"/>
      <w:szCs w:val="20"/>
      <w:lang w:val="en-GB" w:eastAsia="en-US"/>
    </w:rPr>
  </w:style>
  <w:style w:type="paragraph" w:customStyle="1" w:styleId="ListNumber1Level2">
    <w:name w:val="List Number 1 (Level 2)"/>
    <w:basedOn w:val="Text1"/>
    <w:rsid w:val="00676F7B"/>
    <w:pPr>
      <w:numPr>
        <w:ilvl w:val="1"/>
        <w:numId w:val="14"/>
      </w:numPr>
      <w:tabs>
        <w:tab w:val="clear" w:pos="1899"/>
      </w:tabs>
      <w:ind w:left="0" w:firstLine="0"/>
    </w:pPr>
    <w:rPr>
      <w:lang w:eastAsia="en-US"/>
    </w:rPr>
  </w:style>
  <w:style w:type="paragraph" w:customStyle="1" w:styleId="ListNumber2Level2">
    <w:name w:val="List Number 2 (Level 2)"/>
    <w:basedOn w:val="Text2"/>
    <w:rsid w:val="00676F7B"/>
    <w:pPr>
      <w:numPr>
        <w:ilvl w:val="1"/>
        <w:numId w:val="15"/>
      </w:numPr>
      <w:tabs>
        <w:tab w:val="clear" w:pos="2161"/>
        <w:tab w:val="clear" w:pos="2619"/>
      </w:tabs>
      <w:ind w:left="0" w:firstLine="0"/>
    </w:pPr>
    <w:rPr>
      <w:lang w:eastAsia="en-US"/>
    </w:rPr>
  </w:style>
  <w:style w:type="paragraph" w:customStyle="1" w:styleId="ListNumber3Level2">
    <w:name w:val="List Number 3 (Level 2)"/>
    <w:basedOn w:val="Text3"/>
    <w:rsid w:val="00676F7B"/>
    <w:pPr>
      <w:numPr>
        <w:ilvl w:val="1"/>
        <w:numId w:val="16"/>
      </w:numPr>
      <w:tabs>
        <w:tab w:val="clear" w:pos="2302"/>
        <w:tab w:val="clear" w:pos="2619"/>
      </w:tabs>
      <w:ind w:left="0" w:firstLine="0"/>
    </w:pPr>
    <w:rPr>
      <w:lang w:eastAsia="en-US"/>
    </w:rPr>
  </w:style>
  <w:style w:type="paragraph" w:customStyle="1" w:styleId="ListNumber4Level2">
    <w:name w:val="List Number 4 (Level 2)"/>
    <w:basedOn w:val="Text4"/>
    <w:rsid w:val="00676F7B"/>
    <w:pPr>
      <w:numPr>
        <w:ilvl w:val="1"/>
        <w:numId w:val="17"/>
      </w:numPr>
      <w:tabs>
        <w:tab w:val="clear" w:pos="2302"/>
        <w:tab w:val="clear" w:pos="2619"/>
      </w:tabs>
      <w:ind w:left="0" w:firstLine="0"/>
    </w:pPr>
    <w:rPr>
      <w:lang w:eastAsia="en-US"/>
    </w:rPr>
  </w:style>
  <w:style w:type="paragraph" w:customStyle="1" w:styleId="ListNumberLevel3">
    <w:name w:val="List Number (Level 3)"/>
    <w:basedOn w:val="Normal"/>
    <w:rsid w:val="00676F7B"/>
    <w:pPr>
      <w:numPr>
        <w:ilvl w:val="2"/>
        <w:numId w:val="13"/>
      </w:numPr>
      <w:tabs>
        <w:tab w:val="clear" w:pos="2126"/>
      </w:tabs>
      <w:spacing w:after="240" w:line="240" w:lineRule="auto"/>
      <w:ind w:left="0" w:firstLine="0"/>
      <w:jc w:val="both"/>
    </w:pPr>
    <w:rPr>
      <w:sz w:val="24"/>
      <w:szCs w:val="20"/>
      <w:lang w:val="en-GB" w:eastAsia="en-US"/>
    </w:rPr>
  </w:style>
  <w:style w:type="paragraph" w:customStyle="1" w:styleId="ListNumber1Level3">
    <w:name w:val="List Number 1 (Level 3)"/>
    <w:basedOn w:val="Text1"/>
    <w:rsid w:val="00676F7B"/>
    <w:pPr>
      <w:numPr>
        <w:ilvl w:val="2"/>
        <w:numId w:val="14"/>
      </w:numPr>
      <w:tabs>
        <w:tab w:val="clear" w:pos="2608"/>
      </w:tabs>
      <w:ind w:left="0" w:firstLine="0"/>
    </w:pPr>
    <w:rPr>
      <w:lang w:eastAsia="en-US"/>
    </w:rPr>
  </w:style>
  <w:style w:type="paragraph" w:customStyle="1" w:styleId="ListNumber2Level3">
    <w:name w:val="List Number 2 (Level 3)"/>
    <w:basedOn w:val="Text2"/>
    <w:rsid w:val="00676F7B"/>
    <w:pPr>
      <w:numPr>
        <w:ilvl w:val="2"/>
        <w:numId w:val="15"/>
      </w:numPr>
      <w:tabs>
        <w:tab w:val="clear" w:pos="2161"/>
        <w:tab w:val="clear" w:pos="3328"/>
      </w:tabs>
      <w:ind w:left="0" w:firstLine="0"/>
    </w:pPr>
    <w:rPr>
      <w:lang w:eastAsia="en-US"/>
    </w:rPr>
  </w:style>
  <w:style w:type="paragraph" w:customStyle="1" w:styleId="ListNumber3Level3">
    <w:name w:val="List Number 3 (Level 3)"/>
    <w:basedOn w:val="Text3"/>
    <w:rsid w:val="00676F7B"/>
    <w:pPr>
      <w:numPr>
        <w:ilvl w:val="2"/>
        <w:numId w:val="16"/>
      </w:numPr>
      <w:tabs>
        <w:tab w:val="clear" w:pos="2302"/>
        <w:tab w:val="clear" w:pos="3328"/>
      </w:tabs>
      <w:ind w:left="0" w:firstLine="0"/>
    </w:pPr>
    <w:rPr>
      <w:lang w:eastAsia="en-US"/>
    </w:rPr>
  </w:style>
  <w:style w:type="paragraph" w:customStyle="1" w:styleId="ListNumber4Level3">
    <w:name w:val="List Number 4 (Level 3)"/>
    <w:basedOn w:val="Text4"/>
    <w:rsid w:val="00676F7B"/>
    <w:pPr>
      <w:numPr>
        <w:ilvl w:val="2"/>
        <w:numId w:val="17"/>
      </w:numPr>
      <w:tabs>
        <w:tab w:val="clear" w:pos="2302"/>
        <w:tab w:val="clear" w:pos="3328"/>
      </w:tabs>
      <w:ind w:left="0" w:firstLine="0"/>
    </w:pPr>
    <w:rPr>
      <w:lang w:eastAsia="en-US"/>
    </w:rPr>
  </w:style>
  <w:style w:type="paragraph" w:customStyle="1" w:styleId="ListNumberLevel4">
    <w:name w:val="List Number (Level 4)"/>
    <w:basedOn w:val="Normal"/>
    <w:rsid w:val="00676F7B"/>
    <w:pPr>
      <w:numPr>
        <w:ilvl w:val="3"/>
        <w:numId w:val="13"/>
      </w:numPr>
      <w:tabs>
        <w:tab w:val="clear" w:pos="2835"/>
      </w:tabs>
      <w:spacing w:after="240" w:line="240" w:lineRule="auto"/>
      <w:ind w:left="0" w:firstLine="0"/>
      <w:jc w:val="both"/>
    </w:pPr>
    <w:rPr>
      <w:sz w:val="24"/>
      <w:szCs w:val="20"/>
      <w:lang w:val="en-GB" w:eastAsia="en-US"/>
    </w:rPr>
  </w:style>
  <w:style w:type="paragraph" w:customStyle="1" w:styleId="ListNumber1Level4">
    <w:name w:val="List Number 1 (Level 4)"/>
    <w:basedOn w:val="Text1"/>
    <w:rsid w:val="00676F7B"/>
    <w:pPr>
      <w:numPr>
        <w:ilvl w:val="3"/>
        <w:numId w:val="14"/>
      </w:numPr>
      <w:tabs>
        <w:tab w:val="clear" w:pos="3317"/>
      </w:tabs>
      <w:ind w:left="0" w:firstLine="0"/>
    </w:pPr>
    <w:rPr>
      <w:lang w:eastAsia="en-US"/>
    </w:rPr>
  </w:style>
  <w:style w:type="paragraph" w:customStyle="1" w:styleId="ListNumber2Level4">
    <w:name w:val="List Number 2 (Level 4)"/>
    <w:basedOn w:val="Text2"/>
    <w:rsid w:val="00676F7B"/>
    <w:pPr>
      <w:numPr>
        <w:ilvl w:val="3"/>
        <w:numId w:val="15"/>
      </w:numPr>
      <w:tabs>
        <w:tab w:val="clear" w:pos="2161"/>
        <w:tab w:val="clear" w:pos="4037"/>
      </w:tabs>
      <w:ind w:left="0" w:firstLine="0"/>
    </w:pPr>
    <w:rPr>
      <w:lang w:eastAsia="en-US"/>
    </w:rPr>
  </w:style>
  <w:style w:type="paragraph" w:customStyle="1" w:styleId="ListNumber3Level4">
    <w:name w:val="List Number 3 (Level 4)"/>
    <w:basedOn w:val="Text3"/>
    <w:rsid w:val="00676F7B"/>
    <w:pPr>
      <w:numPr>
        <w:ilvl w:val="3"/>
        <w:numId w:val="16"/>
      </w:numPr>
      <w:tabs>
        <w:tab w:val="clear" w:pos="2302"/>
        <w:tab w:val="clear" w:pos="4037"/>
      </w:tabs>
      <w:ind w:left="0" w:firstLine="0"/>
    </w:pPr>
    <w:rPr>
      <w:lang w:eastAsia="en-US"/>
    </w:rPr>
  </w:style>
  <w:style w:type="paragraph" w:customStyle="1" w:styleId="ListNumber4Level4">
    <w:name w:val="List Number 4 (Level 4)"/>
    <w:basedOn w:val="Text4"/>
    <w:rsid w:val="00676F7B"/>
    <w:pPr>
      <w:numPr>
        <w:ilvl w:val="3"/>
        <w:numId w:val="17"/>
      </w:numPr>
      <w:tabs>
        <w:tab w:val="clear" w:pos="2302"/>
        <w:tab w:val="clear" w:pos="4037"/>
      </w:tabs>
      <w:ind w:left="0" w:firstLine="0"/>
    </w:pPr>
    <w:rPr>
      <w:lang w:eastAsia="en-US"/>
    </w:rPr>
  </w:style>
  <w:style w:type="paragraph" w:styleId="TOCHeading">
    <w:name w:val="TOC Heading"/>
    <w:basedOn w:val="Normal"/>
    <w:next w:val="Normal"/>
    <w:uiPriority w:val="39"/>
    <w:qFormat/>
    <w:rsid w:val="00676F7B"/>
    <w:pPr>
      <w:keepNext/>
      <w:spacing w:before="240" w:after="240" w:line="240" w:lineRule="auto"/>
      <w:jc w:val="center"/>
    </w:pPr>
    <w:rPr>
      <w:b/>
      <w:sz w:val="24"/>
      <w:szCs w:val="20"/>
      <w:lang w:val="en-GB" w:eastAsia="en-US"/>
    </w:rPr>
  </w:style>
  <w:style w:type="paragraph" w:customStyle="1" w:styleId="CharCharCharCharCharCharChar">
    <w:name w:val="Char Char Char Char Char Char Char"/>
    <w:basedOn w:val="Normal"/>
    <w:rsid w:val="00676F7B"/>
    <w:pPr>
      <w:tabs>
        <w:tab w:val="left" w:pos="709"/>
      </w:tabs>
      <w:spacing w:after="0" w:line="240" w:lineRule="auto"/>
    </w:pPr>
    <w:rPr>
      <w:rFonts w:ascii="Tahoma" w:hAnsi="Tahoma"/>
      <w:sz w:val="24"/>
      <w:szCs w:val="24"/>
      <w:lang w:val="pl-PL" w:eastAsia="pl-PL"/>
    </w:rPr>
  </w:style>
  <w:style w:type="paragraph" w:styleId="NormalWeb">
    <w:name w:val="Normal (Web)"/>
    <w:basedOn w:val="Normal"/>
    <w:rsid w:val="00676F7B"/>
    <w:pPr>
      <w:spacing w:before="100" w:beforeAutospacing="1" w:after="100" w:afterAutospacing="1" w:line="240" w:lineRule="auto"/>
    </w:pPr>
    <w:rPr>
      <w:rFonts w:eastAsia="SimSun"/>
      <w:sz w:val="24"/>
      <w:szCs w:val="24"/>
      <w:lang w:val="en-US" w:eastAsia="zh-CN"/>
    </w:rPr>
  </w:style>
  <w:style w:type="paragraph" w:customStyle="1" w:styleId="CharChar2CharCharCharChar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Char Char Char Char"/>
    <w:basedOn w:val="Normal"/>
    <w:rsid w:val="00676F7B"/>
    <w:pPr>
      <w:tabs>
        <w:tab w:val="left" w:pos="709"/>
      </w:tabs>
      <w:spacing w:after="0" w:line="240" w:lineRule="auto"/>
    </w:pPr>
    <w:rPr>
      <w:rFonts w:ascii="Tahoma" w:hAnsi="Tahoma"/>
      <w:sz w:val="24"/>
      <w:szCs w:val="24"/>
      <w:lang w:val="pl-PL" w:eastAsia="pl-PL"/>
    </w:rPr>
  </w:style>
  <w:style w:type="paragraph" w:customStyle="1" w:styleId="CharChar2CharCharCharCharCharCharCharCharCharCharCharCharCharCharCharCharCharCharCharCharCharCharCharCharCharCharCharCharCharCharCharCharCharCharCharCharChar0">
    <w:name w:val="Char Char2 Char Char Char Char Char Char Char Char Char Char Char Char Char Char Char Char Char Char Char Char Char Char Char Char Char Char Char Char Char Char Char Char Char Char Char Char Char"/>
    <w:basedOn w:val="Normal"/>
    <w:rsid w:val="00676F7B"/>
    <w:pPr>
      <w:tabs>
        <w:tab w:val="left" w:pos="709"/>
      </w:tabs>
      <w:spacing w:after="0" w:line="240" w:lineRule="auto"/>
    </w:pPr>
    <w:rPr>
      <w:rFonts w:ascii="Tahoma" w:hAnsi="Tahoma"/>
      <w:sz w:val="24"/>
      <w:szCs w:val="24"/>
      <w:lang w:val="pl-PL" w:eastAsia="pl-PL"/>
    </w:rPr>
  </w:style>
  <w:style w:type="paragraph" w:customStyle="1" w:styleId="CharChar">
    <w:name w:val="Char Знак Знак Char"/>
    <w:basedOn w:val="Normal"/>
    <w:rsid w:val="00676F7B"/>
    <w:pPr>
      <w:tabs>
        <w:tab w:val="left" w:pos="709"/>
      </w:tabs>
      <w:spacing w:after="0" w:line="240" w:lineRule="auto"/>
    </w:pPr>
    <w:rPr>
      <w:rFonts w:ascii="Tahoma" w:hAnsi="Tahoma"/>
      <w:sz w:val="24"/>
      <w:szCs w:val="24"/>
      <w:lang w:val="pl-PL" w:eastAsia="pl-PL"/>
    </w:rPr>
  </w:style>
  <w:style w:type="paragraph" w:customStyle="1" w:styleId="CharCharCharCharCharCharChar0">
    <w:name w:val="Char Char Char Char Char Char Char"/>
    <w:basedOn w:val="Normal"/>
    <w:rsid w:val="00676F7B"/>
    <w:pPr>
      <w:tabs>
        <w:tab w:val="left" w:pos="709"/>
      </w:tabs>
      <w:spacing w:after="0" w:line="240" w:lineRule="auto"/>
    </w:pPr>
    <w:rPr>
      <w:rFonts w:ascii="Tahoma" w:hAnsi="Tahoma"/>
      <w:sz w:val="24"/>
      <w:szCs w:val="24"/>
      <w:lang w:val="pl-PL" w:eastAsia="pl-PL"/>
    </w:rPr>
  </w:style>
  <w:style w:type="paragraph" w:customStyle="1" w:styleId="CharCharCharChar">
    <w:name w:val="Char Char Char Char"/>
    <w:basedOn w:val="Normal"/>
    <w:rsid w:val="00676F7B"/>
    <w:pPr>
      <w:spacing w:after="160" w:line="240" w:lineRule="exact"/>
    </w:pPr>
    <w:rPr>
      <w:rFonts w:ascii="Tahoma" w:hAnsi="Tahoma"/>
      <w:sz w:val="20"/>
      <w:szCs w:val="20"/>
      <w:lang w:val="en-US" w:eastAsia="en-US"/>
    </w:rPr>
  </w:style>
  <w:style w:type="paragraph" w:customStyle="1" w:styleId="CharCharCharCharCharChar">
    <w:name w:val="Char Char Char Char Char Char"/>
    <w:basedOn w:val="Normal"/>
    <w:rsid w:val="00676F7B"/>
    <w:pPr>
      <w:tabs>
        <w:tab w:val="left" w:pos="709"/>
      </w:tabs>
      <w:spacing w:after="0" w:line="240" w:lineRule="auto"/>
    </w:pPr>
    <w:rPr>
      <w:rFonts w:ascii="Tahoma" w:hAnsi="Tahoma"/>
      <w:sz w:val="24"/>
      <w:szCs w:val="24"/>
      <w:lang w:val="pl-PL" w:eastAsia="pl-PL"/>
    </w:rPr>
  </w:style>
  <w:style w:type="paragraph" w:customStyle="1" w:styleId="CharCharChar">
    <w:name w:val="Char Char Char Знак Знак"/>
    <w:basedOn w:val="Normal"/>
    <w:rsid w:val="00676F7B"/>
    <w:pPr>
      <w:tabs>
        <w:tab w:val="left" w:pos="709"/>
      </w:tabs>
      <w:spacing w:after="0" w:line="240" w:lineRule="auto"/>
    </w:pPr>
    <w:rPr>
      <w:rFonts w:ascii="Tahoma" w:hAnsi="Tahoma"/>
      <w:sz w:val="24"/>
      <w:szCs w:val="24"/>
      <w:lang w:val="pl-PL" w:eastAsia="pl-PL"/>
    </w:rPr>
  </w:style>
  <w:style w:type="paragraph" w:customStyle="1" w:styleId="Char1CharCharCharCharCharCharCharCharChar">
    <w:name w:val="Char1 Char Char Char Char Char Char Char Char Char"/>
    <w:basedOn w:val="Normal"/>
    <w:semiHidden/>
    <w:rsid w:val="00676F7B"/>
    <w:pPr>
      <w:tabs>
        <w:tab w:val="left" w:pos="709"/>
      </w:tabs>
      <w:spacing w:after="0" w:line="240" w:lineRule="auto"/>
    </w:pPr>
    <w:rPr>
      <w:rFonts w:ascii="Futura Bk" w:hAnsi="Futura Bk"/>
      <w:sz w:val="20"/>
      <w:szCs w:val="24"/>
      <w:lang w:val="pl-PL" w:eastAsia="pl-PL"/>
    </w:rPr>
  </w:style>
  <w:style w:type="paragraph" w:customStyle="1" w:styleId="a5">
    <w:name w:val="Знак"/>
    <w:basedOn w:val="Normal"/>
    <w:rsid w:val="00676F7B"/>
    <w:pPr>
      <w:tabs>
        <w:tab w:val="left" w:pos="709"/>
      </w:tabs>
      <w:spacing w:after="0" w:line="240" w:lineRule="auto"/>
    </w:pPr>
    <w:rPr>
      <w:rFonts w:ascii="Tahoma" w:hAnsi="Tahoma"/>
      <w:sz w:val="24"/>
      <w:szCs w:val="24"/>
      <w:lang w:val="pl-PL" w:eastAsia="pl-PL"/>
    </w:rPr>
  </w:style>
  <w:style w:type="paragraph" w:customStyle="1" w:styleId="TableContents">
    <w:name w:val="Table Contents"/>
    <w:basedOn w:val="BodyText"/>
    <w:rsid w:val="00676F7B"/>
    <w:pPr>
      <w:suppressLineNumbers/>
      <w:suppressAutoHyphens/>
      <w:autoSpaceDE/>
      <w:autoSpaceDN/>
      <w:spacing w:before="100" w:beforeAutospacing="1" w:after="100" w:afterAutospacing="1"/>
      <w:ind w:left="0"/>
    </w:pPr>
    <w:rPr>
      <w:rFonts w:eastAsia="HG Mincho Light J"/>
      <w:color w:val="000000"/>
      <w:lang w:val="en-US" w:bidi="ar-SA"/>
    </w:rPr>
  </w:style>
  <w:style w:type="paragraph" w:customStyle="1" w:styleId="Index">
    <w:name w:val="Index"/>
    <w:basedOn w:val="Normal"/>
    <w:rsid w:val="00676F7B"/>
    <w:pPr>
      <w:widowControl w:val="0"/>
      <w:suppressLineNumbers/>
      <w:suppressAutoHyphens/>
      <w:spacing w:before="100" w:beforeAutospacing="1" w:after="100" w:afterAutospacing="1" w:line="240" w:lineRule="auto"/>
    </w:pPr>
    <w:rPr>
      <w:rFonts w:eastAsia="HG Mincho Light J"/>
      <w:color w:val="000000"/>
      <w:sz w:val="24"/>
      <w:szCs w:val="24"/>
      <w:lang w:val="en-US"/>
    </w:rPr>
  </w:style>
  <w:style w:type="paragraph" w:customStyle="1" w:styleId="Char1CharCharCharCharCharChar">
    <w:name w:val="Char1 Char Char Char Char Char Char"/>
    <w:basedOn w:val="Normal"/>
    <w:rsid w:val="00676F7B"/>
    <w:pPr>
      <w:tabs>
        <w:tab w:val="left" w:pos="709"/>
      </w:tabs>
      <w:spacing w:after="0" w:line="240" w:lineRule="auto"/>
    </w:pPr>
    <w:rPr>
      <w:rFonts w:ascii="Tahoma" w:hAnsi="Tahoma"/>
      <w:sz w:val="24"/>
      <w:szCs w:val="24"/>
      <w:lang w:val="pl-PL" w:eastAsia="pl-PL"/>
    </w:rPr>
  </w:style>
  <w:style w:type="paragraph" w:styleId="Revision">
    <w:name w:val="Revision"/>
    <w:hidden/>
    <w:uiPriority w:val="99"/>
    <w:semiHidden/>
    <w:rsid w:val="00676F7B"/>
    <w:rPr>
      <w:rFonts w:ascii="Times New Roman" w:hAnsi="Times New Roman"/>
      <w:sz w:val="24"/>
      <w:lang w:val="en-GB" w:eastAsia="en-GB"/>
    </w:rPr>
  </w:style>
  <w:style w:type="numbering" w:customStyle="1" w:styleId="25">
    <w:name w:val="Без списък2"/>
    <w:next w:val="NoList"/>
    <w:semiHidden/>
    <w:rsid w:val="00676F7B"/>
  </w:style>
  <w:style w:type="paragraph" w:customStyle="1" w:styleId="Normal1">
    <w:name w:val="Normal1"/>
    <w:basedOn w:val="Normal"/>
    <w:rsid w:val="00676F7B"/>
    <w:pPr>
      <w:spacing w:before="100" w:beforeAutospacing="1" w:after="100" w:afterAutospacing="1" w:line="240" w:lineRule="auto"/>
    </w:pPr>
    <w:rPr>
      <w:sz w:val="24"/>
      <w:szCs w:val="24"/>
    </w:rPr>
  </w:style>
  <w:style w:type="numbering" w:customStyle="1" w:styleId="NoList1">
    <w:name w:val="No List1"/>
    <w:next w:val="NoList"/>
    <w:uiPriority w:val="99"/>
    <w:semiHidden/>
    <w:unhideWhenUsed/>
    <w:rsid w:val="00676F7B"/>
  </w:style>
  <w:style w:type="paragraph" w:customStyle="1" w:styleId="CharChar0">
    <w:name w:val="Char Знак Знак Char"/>
    <w:basedOn w:val="Normal"/>
    <w:rsid w:val="00676F7B"/>
    <w:pPr>
      <w:tabs>
        <w:tab w:val="left" w:pos="709"/>
      </w:tabs>
      <w:spacing w:after="0" w:line="240" w:lineRule="auto"/>
    </w:pPr>
    <w:rPr>
      <w:rFonts w:ascii="Tahoma" w:hAnsi="Tahoma"/>
      <w:sz w:val="24"/>
      <w:szCs w:val="24"/>
      <w:lang w:val="pl-PL" w:eastAsia="pl-PL"/>
    </w:rPr>
  </w:style>
  <w:style w:type="paragraph" w:customStyle="1" w:styleId="CharCharCharChar0">
    <w:name w:val="Char Char Char Char"/>
    <w:basedOn w:val="Normal"/>
    <w:rsid w:val="00676F7B"/>
    <w:pPr>
      <w:spacing w:after="160" w:line="240" w:lineRule="exact"/>
    </w:pPr>
    <w:rPr>
      <w:rFonts w:ascii="Tahoma" w:hAnsi="Tahoma"/>
      <w:sz w:val="20"/>
      <w:szCs w:val="20"/>
      <w:lang w:val="en-US" w:eastAsia="en-US"/>
    </w:rPr>
  </w:style>
  <w:style w:type="paragraph" w:customStyle="1" w:styleId="CharCharCharCharCharChar0">
    <w:name w:val="Char Char Char Char Char Char"/>
    <w:basedOn w:val="Normal"/>
    <w:rsid w:val="00676F7B"/>
    <w:pPr>
      <w:tabs>
        <w:tab w:val="left" w:pos="709"/>
      </w:tabs>
      <w:spacing w:after="0" w:line="240" w:lineRule="auto"/>
    </w:pPr>
    <w:rPr>
      <w:rFonts w:ascii="Tahoma" w:hAnsi="Tahoma"/>
      <w:sz w:val="24"/>
      <w:szCs w:val="24"/>
      <w:lang w:val="pl-PL" w:eastAsia="pl-PL"/>
    </w:rPr>
  </w:style>
  <w:style w:type="paragraph" w:customStyle="1" w:styleId="CharCharChar0">
    <w:name w:val="Char Char Char Знак Знак"/>
    <w:basedOn w:val="Normal"/>
    <w:rsid w:val="00676F7B"/>
    <w:pPr>
      <w:tabs>
        <w:tab w:val="left" w:pos="709"/>
      </w:tabs>
      <w:spacing w:after="0" w:line="240" w:lineRule="auto"/>
    </w:pPr>
    <w:rPr>
      <w:rFonts w:ascii="Tahoma" w:hAnsi="Tahoma"/>
      <w:sz w:val="24"/>
      <w:szCs w:val="24"/>
      <w:lang w:val="pl-PL" w:eastAsia="pl-PL"/>
    </w:rPr>
  </w:style>
  <w:style w:type="paragraph" w:customStyle="1" w:styleId="Char1CharCharCharCharCharCharCharCharChar0">
    <w:name w:val="Char1 Char Char Char Char Char Char Char Char Char"/>
    <w:basedOn w:val="Normal"/>
    <w:semiHidden/>
    <w:rsid w:val="00676F7B"/>
    <w:pPr>
      <w:tabs>
        <w:tab w:val="left" w:pos="709"/>
      </w:tabs>
      <w:spacing w:after="0" w:line="240" w:lineRule="auto"/>
    </w:pPr>
    <w:rPr>
      <w:rFonts w:ascii="Futura Bk" w:hAnsi="Futura Bk"/>
      <w:sz w:val="20"/>
      <w:szCs w:val="24"/>
      <w:lang w:val="pl-PL" w:eastAsia="pl-PL"/>
    </w:rPr>
  </w:style>
  <w:style w:type="paragraph" w:customStyle="1" w:styleId="Char1CharCharCharCharCharChar0">
    <w:name w:val="Char1 Char Char Char Char Char Char"/>
    <w:basedOn w:val="Normal"/>
    <w:rsid w:val="00676F7B"/>
    <w:pPr>
      <w:tabs>
        <w:tab w:val="left" w:pos="709"/>
      </w:tabs>
      <w:spacing w:after="0" w:line="240" w:lineRule="auto"/>
    </w:pPr>
    <w:rPr>
      <w:rFonts w:ascii="Tahoma" w:hAnsi="Tahoma"/>
      <w:sz w:val="24"/>
      <w:szCs w:val="24"/>
      <w:lang w:val="pl-PL" w:eastAsia="pl-PL"/>
    </w:rPr>
  </w:style>
  <w:style w:type="numbering" w:customStyle="1" w:styleId="NoList2">
    <w:name w:val="No List2"/>
    <w:next w:val="NoList"/>
    <w:uiPriority w:val="99"/>
    <w:semiHidden/>
    <w:unhideWhenUsed/>
    <w:rsid w:val="00676F7B"/>
  </w:style>
  <w:style w:type="character" w:customStyle="1" w:styleId="FollowedHyperlink1">
    <w:name w:val="FollowedHyperlink1"/>
    <w:semiHidden/>
    <w:unhideWhenUsed/>
    <w:rsid w:val="00676F7B"/>
    <w:rPr>
      <w:color w:val="954F72"/>
      <w:u w:val="single"/>
    </w:rPr>
  </w:style>
  <w:style w:type="character" w:styleId="FollowedHyperlink">
    <w:name w:val="FollowedHyperlink"/>
    <w:uiPriority w:val="99"/>
    <w:unhideWhenUsed/>
    <w:rsid w:val="00676F7B"/>
    <w:rPr>
      <w:color w:val="954F72"/>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5619731">
      <w:bodyDiv w:val="1"/>
      <w:marLeft w:val="0"/>
      <w:marRight w:val="0"/>
      <w:marTop w:val="0"/>
      <w:marBottom w:val="0"/>
      <w:divBdr>
        <w:top w:val="none" w:sz="0" w:space="0" w:color="auto"/>
        <w:left w:val="none" w:sz="0" w:space="0" w:color="auto"/>
        <w:bottom w:val="none" w:sz="0" w:space="0" w:color="auto"/>
        <w:right w:val="none" w:sz="0" w:space="0" w:color="auto"/>
      </w:divBdr>
    </w:div>
    <w:div w:id="679164936">
      <w:marLeft w:val="0"/>
      <w:marRight w:val="0"/>
      <w:marTop w:val="0"/>
      <w:marBottom w:val="0"/>
      <w:divBdr>
        <w:top w:val="none" w:sz="0" w:space="0" w:color="auto"/>
        <w:left w:val="none" w:sz="0" w:space="0" w:color="auto"/>
        <w:bottom w:val="none" w:sz="0" w:space="0" w:color="auto"/>
        <w:right w:val="none" w:sz="0" w:space="0" w:color="auto"/>
      </w:divBdr>
    </w:div>
    <w:div w:id="713311130">
      <w:bodyDiv w:val="1"/>
      <w:marLeft w:val="0"/>
      <w:marRight w:val="0"/>
      <w:marTop w:val="0"/>
      <w:marBottom w:val="0"/>
      <w:divBdr>
        <w:top w:val="none" w:sz="0" w:space="0" w:color="auto"/>
        <w:left w:val="none" w:sz="0" w:space="0" w:color="auto"/>
        <w:bottom w:val="none" w:sz="0" w:space="0" w:color="auto"/>
        <w:right w:val="none" w:sz="0" w:space="0" w:color="auto"/>
      </w:divBdr>
    </w:div>
    <w:div w:id="788740818">
      <w:bodyDiv w:val="1"/>
      <w:marLeft w:val="0"/>
      <w:marRight w:val="0"/>
      <w:marTop w:val="0"/>
      <w:marBottom w:val="0"/>
      <w:divBdr>
        <w:top w:val="none" w:sz="0" w:space="0" w:color="auto"/>
        <w:left w:val="none" w:sz="0" w:space="0" w:color="auto"/>
        <w:bottom w:val="none" w:sz="0" w:space="0" w:color="auto"/>
        <w:right w:val="none" w:sz="0" w:space="0" w:color="auto"/>
      </w:divBdr>
    </w:div>
    <w:div w:id="1922791375">
      <w:bodyDiv w:val="1"/>
      <w:marLeft w:val="0"/>
      <w:marRight w:val="0"/>
      <w:marTop w:val="0"/>
      <w:marBottom w:val="0"/>
      <w:divBdr>
        <w:top w:val="none" w:sz="0" w:space="0" w:color="auto"/>
        <w:left w:val="none" w:sz="0" w:space="0" w:color="auto"/>
        <w:bottom w:val="none" w:sz="0" w:space="0" w:color="auto"/>
        <w:right w:val="none" w:sz="0" w:space="0" w:color="auto"/>
      </w:divBdr>
    </w:div>
    <w:div w:id="2136823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Тема на Office">
  <a:themeElements>
    <a:clrScheme name="О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5F00D2-0D69-4C25-B6A3-486E11FB8B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2912</Words>
  <Characters>16605</Characters>
  <Application>Microsoft Office Word</Application>
  <DocSecurity>0</DocSecurity>
  <Lines>138</Lines>
  <Paragraphs>38</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Приложение 4.9 Проекто-договор - Пастили</vt:lpstr>
      <vt:lpstr/>
    </vt:vector>
  </TitlesOfParts>
  <Company/>
  <LinksUpToDate>false</LinksUpToDate>
  <CharactersWithSpaces>19479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4.9 Проекто-договор - Пастили</dc:title>
  <dc:subject/>
  <dc:creator>Nikolinka Hinkova</dc:creator>
  <cp:keywords/>
  <dc:description/>
  <cp:lastModifiedBy>Nikolinka Hinkova</cp:lastModifiedBy>
  <cp:revision>2</cp:revision>
  <cp:lastPrinted>2017-07-24T08:16:00Z</cp:lastPrinted>
  <dcterms:created xsi:type="dcterms:W3CDTF">2026-07-10T11:07:00Z</dcterms:created>
  <dcterms:modified xsi:type="dcterms:W3CDTF">2026-07-10T11:07:00Z</dcterms:modified>
</cp:coreProperties>
</file>